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E34E99" w14:textId="77777777" w:rsidR="00464E00" w:rsidRDefault="00791F7C">
      <w:pPr>
        <w:rPr>
          <w:rFonts w:ascii="Arial Narrow" w:hAnsi="Arial Narrow"/>
          <w:sz w:val="24"/>
        </w:rPr>
      </w:pPr>
      <w:bookmarkStart w:id="0" w:name="_GoBack"/>
      <w:bookmarkEnd w:id="0"/>
      <w:r w:rsidRPr="00D03232">
        <w:rPr>
          <w:rFonts w:ascii="Arial Narrow" w:hAnsi="Arial Narrow"/>
          <w:noProof/>
        </w:rPr>
        <w:drawing>
          <wp:anchor distT="0" distB="0" distL="114300" distR="114300" simplePos="0" relativeHeight="251659776" behindDoc="0" locked="0" layoutInCell="1" allowOverlap="1" wp14:anchorId="366CF839" wp14:editId="0D7B6519">
            <wp:simplePos x="0" y="0"/>
            <wp:positionH relativeFrom="column">
              <wp:posOffset>2215376</wp:posOffset>
            </wp:positionH>
            <wp:positionV relativeFrom="paragraph">
              <wp:posOffset>325</wp:posOffset>
            </wp:positionV>
            <wp:extent cx="1724025" cy="952500"/>
            <wp:effectExtent l="0" t="0" r="3175" b="12700"/>
            <wp:wrapSquare wrapText="bothSides"/>
            <wp:docPr id="1" name="Picture 1"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anchor>
        </w:drawing>
      </w:r>
    </w:p>
    <w:p w14:paraId="264B212B" w14:textId="77777777" w:rsidR="00791F7C" w:rsidRDefault="00791F7C">
      <w:pPr>
        <w:rPr>
          <w:rFonts w:ascii="Arial Narrow" w:hAnsi="Arial Narrow"/>
          <w:sz w:val="24"/>
        </w:rPr>
      </w:pPr>
    </w:p>
    <w:p w14:paraId="2B444371" w14:textId="77777777" w:rsidR="00791F7C" w:rsidRDefault="00791F7C">
      <w:pPr>
        <w:rPr>
          <w:rFonts w:ascii="Arial Narrow" w:hAnsi="Arial Narrow"/>
          <w:sz w:val="24"/>
        </w:rPr>
      </w:pPr>
    </w:p>
    <w:p w14:paraId="74DC1133" w14:textId="77777777" w:rsidR="00791F7C" w:rsidRDefault="00791F7C">
      <w:pPr>
        <w:rPr>
          <w:rFonts w:ascii="Arial Narrow" w:hAnsi="Arial Narrow"/>
          <w:sz w:val="24"/>
        </w:rPr>
      </w:pPr>
    </w:p>
    <w:p w14:paraId="398CD8D9" w14:textId="77777777" w:rsidR="00791F7C" w:rsidRDefault="00791F7C">
      <w:pPr>
        <w:rPr>
          <w:rFonts w:ascii="Arial Narrow" w:hAnsi="Arial Narrow"/>
          <w:sz w:val="24"/>
        </w:rPr>
      </w:pPr>
    </w:p>
    <w:p w14:paraId="6B67D878" w14:textId="77777777" w:rsidR="00791F7C" w:rsidRDefault="00791F7C">
      <w:pPr>
        <w:rPr>
          <w:rFonts w:ascii="Arial Narrow" w:hAnsi="Arial Narrow"/>
          <w:sz w:val="24"/>
        </w:rPr>
      </w:pPr>
    </w:p>
    <w:p w14:paraId="09E8530E" w14:textId="77777777" w:rsidR="00791F7C" w:rsidRDefault="00AB1072">
      <w:pPr>
        <w:rPr>
          <w:rFonts w:ascii="Arial Narrow" w:hAnsi="Arial Narrow"/>
          <w:sz w:val="24"/>
        </w:rPr>
      </w:pPr>
      <w:r w:rsidRPr="000D3454">
        <w:rPr>
          <w:rFonts w:ascii="Arial Narrow" w:hAnsi="Arial Narrow"/>
          <w:noProof/>
          <w:sz w:val="24"/>
        </w:rPr>
        <w:drawing>
          <wp:anchor distT="0" distB="0" distL="114300" distR="114300" simplePos="0" relativeHeight="251674112" behindDoc="0" locked="0" layoutInCell="1" allowOverlap="1" wp14:anchorId="51E22102" wp14:editId="6B193B04">
            <wp:simplePos x="0" y="0"/>
            <wp:positionH relativeFrom="column">
              <wp:posOffset>260350</wp:posOffset>
            </wp:positionH>
            <wp:positionV relativeFrom="paragraph">
              <wp:posOffset>526415</wp:posOffset>
            </wp:positionV>
            <wp:extent cx="1808480" cy="180848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08480" cy="1808480"/>
                    </a:xfrm>
                    <a:prstGeom prst="rect">
                      <a:avLst/>
                    </a:prstGeom>
                  </pic:spPr>
                </pic:pic>
              </a:graphicData>
            </a:graphic>
          </wp:anchor>
        </w:drawing>
      </w:r>
    </w:p>
    <w:p w14:paraId="30C70373" w14:textId="77777777" w:rsidR="00281B21" w:rsidRDefault="003D19B8">
      <w:pPr>
        <w:rPr>
          <w:rFonts w:ascii="Arial Narrow" w:hAnsi="Arial Narrow"/>
          <w:sz w:val="24"/>
        </w:rPr>
      </w:pPr>
      <w:r w:rsidRPr="003D19B8">
        <w:rPr>
          <w:rFonts w:ascii="Arial Narrow" w:hAnsi="Arial Narrow"/>
          <w:noProof/>
          <w:sz w:val="24"/>
        </w:rPr>
        <w:drawing>
          <wp:anchor distT="0" distB="0" distL="114300" distR="114300" simplePos="0" relativeHeight="251676160" behindDoc="0" locked="0" layoutInCell="1" allowOverlap="1" wp14:anchorId="41F9FADE" wp14:editId="2E19FE93">
            <wp:simplePos x="0" y="0"/>
            <wp:positionH relativeFrom="column">
              <wp:posOffset>2959100</wp:posOffset>
            </wp:positionH>
            <wp:positionV relativeFrom="paragraph">
              <wp:posOffset>226060</wp:posOffset>
            </wp:positionV>
            <wp:extent cx="2729230" cy="2477770"/>
            <wp:effectExtent l="0" t="0" r="0" b="1143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29230" cy="2477770"/>
                    </a:xfrm>
                    <a:prstGeom prst="rect">
                      <a:avLst/>
                    </a:prstGeom>
                  </pic:spPr>
                </pic:pic>
              </a:graphicData>
            </a:graphic>
          </wp:anchor>
        </w:drawing>
      </w:r>
    </w:p>
    <w:p w14:paraId="5DDC1191" w14:textId="77777777" w:rsidR="00281B21" w:rsidRDefault="00281B21">
      <w:pPr>
        <w:rPr>
          <w:rFonts w:ascii="Arial Narrow" w:hAnsi="Arial Narrow"/>
          <w:sz w:val="24"/>
        </w:rPr>
      </w:pPr>
    </w:p>
    <w:p w14:paraId="5E9AC9C1" w14:textId="77777777" w:rsidR="00281B21" w:rsidRDefault="00281B21">
      <w:pPr>
        <w:rPr>
          <w:rFonts w:ascii="Arial Narrow" w:hAnsi="Arial Narrow"/>
          <w:sz w:val="24"/>
        </w:rPr>
      </w:pPr>
    </w:p>
    <w:p w14:paraId="733AE865" w14:textId="77777777" w:rsidR="00791F7C" w:rsidRDefault="00791F7C">
      <w:pPr>
        <w:rPr>
          <w:rFonts w:ascii="Arial Narrow" w:hAnsi="Arial Narrow"/>
          <w:sz w:val="24"/>
        </w:rPr>
      </w:pPr>
    </w:p>
    <w:p w14:paraId="35F2717D" w14:textId="77777777" w:rsidR="00791F7C" w:rsidRDefault="00791F7C">
      <w:pPr>
        <w:rPr>
          <w:rFonts w:ascii="Arial Narrow" w:hAnsi="Arial Narrow"/>
          <w:sz w:val="24"/>
        </w:rPr>
      </w:pPr>
    </w:p>
    <w:p w14:paraId="30F8998F" w14:textId="77777777" w:rsidR="00DE0511" w:rsidRPr="00BC49A4" w:rsidRDefault="003D19B8" w:rsidP="00281B21">
      <w:pPr>
        <w:jc w:val="center"/>
        <w:rPr>
          <w:rFonts w:ascii="Arial Narrow" w:hAnsi="Arial Narrow"/>
          <w:b/>
          <w:sz w:val="96"/>
          <w:szCs w:val="96"/>
        </w:rPr>
      </w:pPr>
      <w:r w:rsidRPr="007D1948">
        <w:rPr>
          <w:rFonts w:ascii="Arial Narrow" w:hAnsi="Arial Narrow"/>
          <w:b/>
          <w:noProof/>
          <w:sz w:val="96"/>
          <w:szCs w:val="96"/>
        </w:rPr>
        <w:drawing>
          <wp:anchor distT="0" distB="0" distL="114300" distR="114300" simplePos="0" relativeHeight="251670016" behindDoc="0" locked="0" layoutInCell="1" allowOverlap="1" wp14:anchorId="364824C5" wp14:editId="08B76B77">
            <wp:simplePos x="0" y="0"/>
            <wp:positionH relativeFrom="column">
              <wp:posOffset>118110</wp:posOffset>
            </wp:positionH>
            <wp:positionV relativeFrom="paragraph">
              <wp:posOffset>2024380</wp:posOffset>
            </wp:positionV>
            <wp:extent cx="1634490" cy="16344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34490" cy="1634490"/>
                    </a:xfrm>
                    <a:prstGeom prst="rect">
                      <a:avLst/>
                    </a:prstGeom>
                  </pic:spPr>
                </pic:pic>
              </a:graphicData>
            </a:graphic>
          </wp:anchor>
        </w:drawing>
      </w:r>
      <w:r w:rsidRPr="00BC49A4">
        <w:rPr>
          <w:rFonts w:ascii="Arial Narrow" w:hAnsi="Arial Narrow"/>
          <w:b/>
          <w:noProof/>
          <w:sz w:val="96"/>
          <w:szCs w:val="96"/>
        </w:rPr>
        <w:drawing>
          <wp:anchor distT="0" distB="0" distL="114300" distR="114300" simplePos="0" relativeHeight="251665920" behindDoc="0" locked="0" layoutInCell="1" allowOverlap="1" wp14:anchorId="7FA27C28" wp14:editId="1782191F">
            <wp:simplePos x="0" y="0"/>
            <wp:positionH relativeFrom="column">
              <wp:posOffset>4245610</wp:posOffset>
            </wp:positionH>
            <wp:positionV relativeFrom="paragraph">
              <wp:posOffset>2153920</wp:posOffset>
            </wp:positionV>
            <wp:extent cx="1560830" cy="155130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60830" cy="1551305"/>
                    </a:xfrm>
                    <a:prstGeom prst="rect">
                      <a:avLst/>
                    </a:prstGeom>
                  </pic:spPr>
                </pic:pic>
              </a:graphicData>
            </a:graphic>
          </wp:anchor>
        </w:drawing>
      </w:r>
      <w:r w:rsidR="009A4B88" w:rsidRPr="00AA7173">
        <w:rPr>
          <w:rFonts w:ascii="Arial Narrow" w:hAnsi="Arial Narrow"/>
          <w:b/>
          <w:noProof/>
          <w:sz w:val="96"/>
          <w:szCs w:val="96"/>
        </w:rPr>
        <w:drawing>
          <wp:anchor distT="0" distB="0" distL="114300" distR="114300" simplePos="0" relativeHeight="251672064" behindDoc="0" locked="0" layoutInCell="1" allowOverlap="1" wp14:anchorId="750A8736" wp14:editId="2FF2115D">
            <wp:simplePos x="0" y="0"/>
            <wp:positionH relativeFrom="column">
              <wp:posOffset>2193290</wp:posOffset>
            </wp:positionH>
            <wp:positionV relativeFrom="paragraph">
              <wp:posOffset>1823085</wp:posOffset>
            </wp:positionV>
            <wp:extent cx="1863725" cy="18288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63725" cy="1828800"/>
                    </a:xfrm>
                    <a:prstGeom prst="rect">
                      <a:avLst/>
                    </a:prstGeom>
                  </pic:spPr>
                </pic:pic>
              </a:graphicData>
            </a:graphic>
          </wp:anchor>
        </w:drawing>
      </w:r>
      <w:r w:rsidR="00C4182D">
        <w:rPr>
          <w:rFonts w:ascii="Arial Narrow" w:hAnsi="Arial Narrow"/>
          <w:b/>
          <w:sz w:val="96"/>
          <w:szCs w:val="96"/>
        </w:rPr>
        <w:t xml:space="preserve">Healthy Active Living </w:t>
      </w:r>
      <w:r w:rsidR="00675A05">
        <w:rPr>
          <w:rFonts w:ascii="Arial Narrow" w:hAnsi="Arial Narrow"/>
          <w:b/>
          <w:sz w:val="96"/>
          <w:szCs w:val="96"/>
        </w:rPr>
        <w:t>Education</w:t>
      </w:r>
      <w:r w:rsidR="00A6202E">
        <w:rPr>
          <w:rFonts w:ascii="Arial Narrow" w:hAnsi="Arial Narrow"/>
          <w:b/>
          <w:sz w:val="96"/>
          <w:szCs w:val="96"/>
        </w:rPr>
        <w:t xml:space="preserve"> Grade </w:t>
      </w:r>
      <w:r w:rsidR="007E0CB3">
        <w:rPr>
          <w:rFonts w:ascii="Arial Narrow" w:hAnsi="Arial Narrow"/>
          <w:b/>
          <w:sz w:val="96"/>
          <w:szCs w:val="96"/>
        </w:rPr>
        <w:t>9</w:t>
      </w:r>
      <w:r w:rsidR="00464E00" w:rsidRPr="00BC49A4">
        <w:rPr>
          <w:rFonts w:ascii="Arial Narrow" w:hAnsi="Arial Narrow"/>
          <w:b/>
          <w:sz w:val="96"/>
          <w:szCs w:val="96"/>
        </w:rPr>
        <w:br w:type="page"/>
      </w:r>
    </w:p>
    <w:p w14:paraId="4C27D1EC" w14:textId="77777777" w:rsidR="00DE0511" w:rsidRPr="00D03232" w:rsidRDefault="00464E00">
      <w:pPr>
        <w:jc w:val="center"/>
        <w:rPr>
          <w:rFonts w:ascii="Arial Narrow" w:hAnsi="Arial Narrow"/>
          <w:b/>
          <w:sz w:val="48"/>
          <w:szCs w:val="48"/>
        </w:rPr>
      </w:pPr>
      <w:r w:rsidRPr="00D03232">
        <w:rPr>
          <w:rFonts w:ascii="Arial Narrow" w:hAnsi="Arial Narrow"/>
          <w:noProof/>
        </w:rPr>
        <w:lastRenderedPageBreak/>
        <w:drawing>
          <wp:anchor distT="0" distB="0" distL="114300" distR="114300" simplePos="0" relativeHeight="251657728" behindDoc="0" locked="0" layoutInCell="1" allowOverlap="1" wp14:anchorId="7490E23E" wp14:editId="75444CF8">
            <wp:simplePos x="0" y="0"/>
            <wp:positionH relativeFrom="column">
              <wp:posOffset>2196465</wp:posOffset>
            </wp:positionH>
            <wp:positionV relativeFrom="paragraph">
              <wp:posOffset>152400</wp:posOffset>
            </wp:positionV>
            <wp:extent cx="1724025" cy="952500"/>
            <wp:effectExtent l="0" t="0" r="3175" b="12700"/>
            <wp:wrapSquare wrapText="bothSides"/>
            <wp:docPr id="38" name="Picture 38"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anchor>
        </w:drawing>
      </w:r>
    </w:p>
    <w:p w14:paraId="2EAD35CF" w14:textId="77777777" w:rsidR="00DE0511" w:rsidRPr="00D03232" w:rsidRDefault="00DE0511">
      <w:pPr>
        <w:jc w:val="center"/>
        <w:rPr>
          <w:rFonts w:ascii="Arial Narrow" w:hAnsi="Arial Narrow"/>
          <w:b/>
          <w:sz w:val="48"/>
          <w:szCs w:val="48"/>
        </w:rPr>
      </w:pPr>
    </w:p>
    <w:p w14:paraId="45F60F54" w14:textId="77777777" w:rsidR="00DE0511" w:rsidRPr="00D03232" w:rsidRDefault="00DE0511">
      <w:pPr>
        <w:jc w:val="center"/>
        <w:rPr>
          <w:rFonts w:ascii="Arial Narrow" w:hAnsi="Arial Narrow"/>
          <w:b/>
          <w:sz w:val="48"/>
          <w:szCs w:val="48"/>
        </w:rPr>
      </w:pPr>
    </w:p>
    <w:p w14:paraId="0BB6EE26" w14:textId="77777777" w:rsidR="00DE0511" w:rsidRPr="00D03232" w:rsidRDefault="00DE0511" w:rsidP="00DE0511">
      <w:pPr>
        <w:rPr>
          <w:rFonts w:ascii="Arial Narrow" w:hAnsi="Arial Narrow"/>
        </w:rPr>
      </w:pPr>
    </w:p>
    <w:p w14:paraId="03DAD91D" w14:textId="77777777" w:rsidR="00DE0511" w:rsidRPr="00D03232" w:rsidRDefault="00C4182D" w:rsidP="00DE0511">
      <w:pPr>
        <w:jc w:val="center"/>
        <w:rPr>
          <w:rFonts w:ascii="Arial Narrow" w:hAnsi="Arial Narrow"/>
          <w:b/>
          <w:sz w:val="32"/>
        </w:rPr>
      </w:pPr>
      <w:r>
        <w:rPr>
          <w:rFonts w:ascii="Arial Narrow" w:hAnsi="Arial Narrow"/>
          <w:b/>
          <w:sz w:val="32"/>
        </w:rPr>
        <w:t>Healthy Active Living</w:t>
      </w:r>
      <w:r w:rsidR="00DA30F8">
        <w:rPr>
          <w:rFonts w:ascii="Arial Narrow" w:hAnsi="Arial Narrow"/>
          <w:b/>
          <w:sz w:val="32"/>
        </w:rPr>
        <w:t xml:space="preserve"> Education</w:t>
      </w:r>
      <w:r w:rsidR="00896DDC">
        <w:rPr>
          <w:rFonts w:ascii="Arial Narrow" w:hAnsi="Arial Narrow"/>
          <w:b/>
          <w:sz w:val="32"/>
        </w:rPr>
        <w:t xml:space="preserve"> 9 </w:t>
      </w:r>
      <w:r w:rsidR="00B901D3">
        <w:rPr>
          <w:rFonts w:ascii="Arial Narrow" w:hAnsi="Arial Narrow"/>
          <w:b/>
          <w:sz w:val="32"/>
        </w:rPr>
        <w:t>–</w:t>
      </w:r>
      <w:r w:rsidR="00896DDC">
        <w:rPr>
          <w:rFonts w:ascii="Arial Narrow" w:hAnsi="Arial Narrow"/>
          <w:b/>
          <w:sz w:val="32"/>
        </w:rPr>
        <w:t xml:space="preserve"> </w:t>
      </w:r>
      <w:r w:rsidR="00B901D3">
        <w:rPr>
          <w:rFonts w:ascii="Arial Narrow" w:hAnsi="Arial Narrow"/>
          <w:b/>
          <w:sz w:val="32"/>
        </w:rPr>
        <w:t>PPL 10</w:t>
      </w:r>
    </w:p>
    <w:p w14:paraId="7DC7CE93" w14:textId="77777777" w:rsidR="00DE0511" w:rsidRPr="00D03232" w:rsidRDefault="00DE0511">
      <w:pPr>
        <w:rPr>
          <w:rFonts w:ascii="Arial Narrow" w:hAnsi="Arial Narrow"/>
        </w:rPr>
      </w:pPr>
    </w:p>
    <w:p w14:paraId="754CE193" w14:textId="77777777" w:rsidR="00DE0511" w:rsidRPr="00D03232" w:rsidRDefault="00DE0511">
      <w:pPr>
        <w:rPr>
          <w:rFonts w:ascii="Arial Narrow" w:hAnsi="Arial Narrow"/>
        </w:rPr>
      </w:pPr>
    </w:p>
    <w:p w14:paraId="2176AE21" w14:textId="77777777" w:rsidR="005A1663" w:rsidRPr="001D1929" w:rsidRDefault="004F067B" w:rsidP="00DE0511">
      <w:pPr>
        <w:rPr>
          <w:rFonts w:ascii="Arial Narrow" w:hAnsi="Arial Narrow"/>
          <w:sz w:val="24"/>
          <w:szCs w:val="24"/>
          <w:lang w:val="en-CA"/>
        </w:rPr>
      </w:pPr>
      <w:r w:rsidRPr="001D1929">
        <w:rPr>
          <w:rFonts w:ascii="Arial Narrow" w:hAnsi="Arial Narrow"/>
          <w:b/>
          <w:sz w:val="24"/>
          <w:szCs w:val="24"/>
        </w:rPr>
        <w:t>Teacher</w:t>
      </w:r>
      <w:r w:rsidR="005A1663" w:rsidRPr="001D1929">
        <w:rPr>
          <w:rFonts w:ascii="Arial Narrow" w:hAnsi="Arial Narrow"/>
          <w:b/>
          <w:sz w:val="24"/>
          <w:szCs w:val="24"/>
          <w:lang w:val="en-CA"/>
        </w:rPr>
        <w:t>s</w:t>
      </w:r>
      <w:r w:rsidR="00DE0511" w:rsidRPr="001D1929">
        <w:rPr>
          <w:rFonts w:ascii="Arial Narrow" w:hAnsi="Arial Narrow"/>
          <w:b/>
          <w:sz w:val="24"/>
          <w:szCs w:val="24"/>
        </w:rPr>
        <w:t>:</w:t>
      </w:r>
      <w:r w:rsidR="001D1929" w:rsidRPr="001D1929">
        <w:rPr>
          <w:rFonts w:ascii="Arial Narrow" w:hAnsi="Arial Narrow"/>
          <w:sz w:val="24"/>
          <w:szCs w:val="24"/>
        </w:rPr>
        <w:tab/>
      </w:r>
      <w:r w:rsidR="001D1929" w:rsidRPr="001D1929">
        <w:rPr>
          <w:rFonts w:ascii="Arial Narrow" w:hAnsi="Arial Narrow"/>
          <w:sz w:val="24"/>
          <w:szCs w:val="24"/>
        </w:rPr>
        <w:tab/>
      </w:r>
      <w:r w:rsidR="0040332F" w:rsidRPr="001D1929">
        <w:rPr>
          <w:rFonts w:ascii="Arial Narrow" w:hAnsi="Arial Narrow"/>
          <w:sz w:val="24"/>
          <w:szCs w:val="24"/>
        </w:rPr>
        <w:t>Damian Douglas</w:t>
      </w:r>
      <w:r w:rsidR="005C6A1C" w:rsidRPr="001D1929">
        <w:rPr>
          <w:rFonts w:ascii="Arial Narrow" w:hAnsi="Arial Narrow"/>
          <w:sz w:val="24"/>
          <w:szCs w:val="24"/>
        </w:rPr>
        <w:t xml:space="preserve">, Matthew Mooney, </w:t>
      </w:r>
      <w:proofErr w:type="gramStart"/>
      <w:r w:rsidR="005C6A1C" w:rsidRPr="001D1929">
        <w:rPr>
          <w:rFonts w:ascii="Arial Narrow" w:hAnsi="Arial Narrow"/>
          <w:sz w:val="24"/>
          <w:szCs w:val="24"/>
        </w:rPr>
        <w:t>TJ</w:t>
      </w:r>
      <w:proofErr w:type="gramEnd"/>
      <w:r w:rsidR="005C6A1C" w:rsidRPr="001D1929">
        <w:rPr>
          <w:rFonts w:ascii="Arial Narrow" w:hAnsi="Arial Narrow"/>
          <w:sz w:val="24"/>
          <w:szCs w:val="24"/>
        </w:rPr>
        <w:t xml:space="preserve"> Eason</w:t>
      </w:r>
      <w:r w:rsidR="00ED2F53" w:rsidRPr="001D1929">
        <w:rPr>
          <w:rFonts w:ascii="Arial Narrow" w:hAnsi="Arial Narrow"/>
          <w:sz w:val="24"/>
          <w:szCs w:val="24"/>
        </w:rPr>
        <w:t xml:space="preserve">     </w:t>
      </w:r>
    </w:p>
    <w:p w14:paraId="6102E6DA" w14:textId="77777777" w:rsidR="005A1663" w:rsidRPr="001D1929" w:rsidRDefault="005A1663" w:rsidP="00DE0511">
      <w:pPr>
        <w:rPr>
          <w:rFonts w:ascii="Arial Narrow" w:hAnsi="Arial Narrow"/>
          <w:sz w:val="24"/>
          <w:szCs w:val="24"/>
          <w:lang w:val="en-CA"/>
        </w:rPr>
      </w:pPr>
    </w:p>
    <w:p w14:paraId="475F223F" w14:textId="77777777" w:rsidR="0066776C" w:rsidRPr="001D1929" w:rsidRDefault="00ED2F53" w:rsidP="001D1929">
      <w:pPr>
        <w:ind w:left="2160" w:hanging="2160"/>
        <w:rPr>
          <w:rFonts w:ascii="Arial Narrow" w:hAnsi="Arial Narrow"/>
          <w:sz w:val="24"/>
          <w:szCs w:val="24"/>
        </w:rPr>
      </w:pPr>
      <w:r w:rsidRPr="001D1929">
        <w:rPr>
          <w:rFonts w:ascii="Arial Narrow" w:hAnsi="Arial Narrow"/>
          <w:b/>
          <w:sz w:val="24"/>
          <w:szCs w:val="24"/>
        </w:rPr>
        <w:t>Email</w:t>
      </w:r>
      <w:r w:rsidR="005A1663" w:rsidRPr="001D1929">
        <w:rPr>
          <w:rFonts w:ascii="Arial Narrow" w:hAnsi="Arial Narrow"/>
          <w:b/>
          <w:sz w:val="24"/>
          <w:szCs w:val="24"/>
          <w:lang w:val="en-CA"/>
        </w:rPr>
        <w:t>s</w:t>
      </w:r>
      <w:r w:rsidRPr="001D1929">
        <w:rPr>
          <w:rFonts w:ascii="Arial Narrow" w:hAnsi="Arial Narrow"/>
          <w:b/>
          <w:sz w:val="24"/>
          <w:szCs w:val="24"/>
        </w:rPr>
        <w:t>:</w:t>
      </w:r>
      <w:r w:rsidRPr="001D1929">
        <w:rPr>
          <w:rFonts w:ascii="Arial Narrow" w:hAnsi="Arial Narrow"/>
          <w:sz w:val="24"/>
          <w:szCs w:val="24"/>
        </w:rPr>
        <w:t xml:space="preserve"> </w:t>
      </w:r>
      <w:r w:rsidR="001D1929" w:rsidRPr="001D1929">
        <w:rPr>
          <w:rFonts w:ascii="Arial Narrow" w:hAnsi="Arial Narrow"/>
          <w:sz w:val="24"/>
          <w:szCs w:val="24"/>
        </w:rPr>
        <w:tab/>
      </w:r>
      <w:hyperlink r:id="rId14" w:history="1">
        <w:r w:rsidR="00F91E04" w:rsidRPr="001D1929">
          <w:rPr>
            <w:rStyle w:val="Hyperlink"/>
            <w:rFonts w:ascii="Arial Narrow" w:hAnsi="Arial Narrow"/>
            <w:color w:val="auto"/>
            <w:sz w:val="24"/>
            <w:szCs w:val="24"/>
            <w:u w:val="none"/>
          </w:rPr>
          <w:t>ddouglas@torontoprepschool.com</w:t>
        </w:r>
      </w:hyperlink>
      <w:r w:rsidR="005C6A1C" w:rsidRPr="001D1929">
        <w:rPr>
          <w:rFonts w:ascii="Arial Narrow" w:hAnsi="Arial Narrow"/>
          <w:sz w:val="24"/>
          <w:szCs w:val="24"/>
        </w:rPr>
        <w:t>,</w:t>
      </w:r>
      <w:r w:rsidR="00CE7674" w:rsidRPr="001D1929">
        <w:rPr>
          <w:rFonts w:ascii="Arial Narrow" w:hAnsi="Arial Narrow"/>
          <w:sz w:val="24"/>
          <w:szCs w:val="24"/>
        </w:rPr>
        <w:t xml:space="preserve"> </w:t>
      </w:r>
      <w:hyperlink r:id="rId15" w:history="1">
        <w:r w:rsidR="00CB45FE" w:rsidRPr="00CB45FE">
          <w:rPr>
            <w:rStyle w:val="Hyperlink"/>
            <w:rFonts w:ascii="Arial Narrow" w:hAnsi="Arial Narrow"/>
            <w:color w:val="auto"/>
            <w:sz w:val="24"/>
            <w:szCs w:val="24"/>
            <w:u w:val="none"/>
          </w:rPr>
          <w:t>mmooney@torontoprepschool.com, teason@torontoprepschool.com</w:t>
        </w:r>
      </w:hyperlink>
    </w:p>
    <w:p w14:paraId="27B197B1" w14:textId="77777777" w:rsidR="00CE7674" w:rsidRPr="001D1929" w:rsidRDefault="00CE7674" w:rsidP="00DE0511">
      <w:pPr>
        <w:rPr>
          <w:rFonts w:ascii="Arial Narrow" w:hAnsi="Arial Narrow"/>
          <w:sz w:val="24"/>
          <w:szCs w:val="24"/>
        </w:rPr>
      </w:pPr>
    </w:p>
    <w:p w14:paraId="63151BBE" w14:textId="77777777" w:rsidR="00DE0511" w:rsidRPr="001D1929" w:rsidRDefault="0072463F" w:rsidP="00DE0511">
      <w:pPr>
        <w:rPr>
          <w:rFonts w:ascii="Arial Narrow" w:hAnsi="Arial Narrow"/>
          <w:sz w:val="24"/>
          <w:szCs w:val="24"/>
        </w:rPr>
      </w:pPr>
      <w:proofErr w:type="spellStart"/>
      <w:r w:rsidRPr="001D1929">
        <w:rPr>
          <w:rFonts w:ascii="Arial Narrow" w:hAnsi="Arial Narrow"/>
          <w:b/>
          <w:sz w:val="24"/>
          <w:szCs w:val="24"/>
        </w:rPr>
        <w:t>Wikispace</w:t>
      </w:r>
      <w:proofErr w:type="spellEnd"/>
      <w:r w:rsidRPr="001D1929">
        <w:rPr>
          <w:rFonts w:ascii="Arial Narrow" w:hAnsi="Arial Narrow"/>
          <w:b/>
          <w:sz w:val="24"/>
          <w:szCs w:val="24"/>
        </w:rPr>
        <w:t>:</w:t>
      </w:r>
      <w:r w:rsidR="00B1701F" w:rsidRPr="001D1929">
        <w:rPr>
          <w:rFonts w:ascii="Arial Narrow" w:hAnsi="Arial Narrow"/>
          <w:sz w:val="24"/>
          <w:szCs w:val="24"/>
        </w:rPr>
        <w:t xml:space="preserve"> </w:t>
      </w:r>
      <w:r w:rsidR="001D1929" w:rsidRPr="001D1929">
        <w:rPr>
          <w:rFonts w:ascii="Arial Narrow" w:hAnsi="Arial Narrow"/>
          <w:sz w:val="24"/>
          <w:szCs w:val="24"/>
        </w:rPr>
        <w:tab/>
      </w:r>
      <w:r w:rsidR="001D1929" w:rsidRPr="001D1929">
        <w:rPr>
          <w:rFonts w:ascii="Arial Narrow" w:hAnsi="Arial Narrow"/>
          <w:sz w:val="24"/>
          <w:szCs w:val="24"/>
        </w:rPr>
        <w:tab/>
        <w:t>http://tpshome.wikispaces.com</w:t>
      </w:r>
    </w:p>
    <w:p w14:paraId="3BD63BF0" w14:textId="77777777" w:rsidR="00DE0511" w:rsidRPr="001D1929" w:rsidRDefault="00DE0511">
      <w:pPr>
        <w:rPr>
          <w:rFonts w:ascii="Arial Narrow" w:hAnsi="Arial Narrow"/>
          <w:sz w:val="24"/>
          <w:szCs w:val="24"/>
        </w:rPr>
      </w:pPr>
    </w:p>
    <w:p w14:paraId="24C63FF4" w14:textId="77777777" w:rsidR="00980D08" w:rsidRPr="001D1929" w:rsidRDefault="00980D08" w:rsidP="001D1929">
      <w:pPr>
        <w:ind w:left="2160" w:hanging="2160"/>
        <w:rPr>
          <w:rFonts w:ascii="Arial Narrow" w:hAnsi="Arial Narrow"/>
          <w:sz w:val="24"/>
          <w:szCs w:val="24"/>
        </w:rPr>
      </w:pPr>
      <w:r w:rsidRPr="001D1929">
        <w:rPr>
          <w:rFonts w:ascii="Arial Narrow" w:hAnsi="Arial Narrow" w:cs="Arial"/>
          <w:b/>
          <w:sz w:val="24"/>
          <w:szCs w:val="24"/>
        </w:rPr>
        <w:t xml:space="preserve">Extra Help: </w:t>
      </w:r>
      <w:r w:rsidR="001D1929" w:rsidRPr="001D1929">
        <w:rPr>
          <w:rFonts w:ascii="Arial Narrow" w:hAnsi="Arial Narrow" w:cs="Arial"/>
          <w:b/>
          <w:sz w:val="24"/>
          <w:szCs w:val="24"/>
        </w:rPr>
        <w:tab/>
      </w:r>
      <w:r w:rsidRPr="001D1929">
        <w:rPr>
          <w:rFonts w:ascii="Arial Narrow" w:hAnsi="Arial Narrow" w:cs="Arial"/>
          <w:sz w:val="24"/>
          <w:szCs w:val="24"/>
        </w:rPr>
        <w:t>Extra help will be available daily</w:t>
      </w:r>
      <w:r w:rsidR="005A1663" w:rsidRPr="001D1929">
        <w:rPr>
          <w:rFonts w:ascii="Arial Narrow" w:hAnsi="Arial Narrow" w:cs="Arial"/>
          <w:sz w:val="24"/>
          <w:szCs w:val="24"/>
        </w:rPr>
        <w:t xml:space="preserve"> before school from 9:00a.m. -</w:t>
      </w:r>
      <w:r w:rsidR="005A1663" w:rsidRPr="001D1929">
        <w:rPr>
          <w:rFonts w:ascii="Arial Narrow" w:hAnsi="Arial Narrow" w:cs="Arial"/>
          <w:sz w:val="24"/>
          <w:szCs w:val="24"/>
          <w:lang w:val="en-CA"/>
        </w:rPr>
        <w:t>9</w:t>
      </w:r>
      <w:r w:rsidR="005A1663" w:rsidRPr="001D1929">
        <w:rPr>
          <w:rFonts w:ascii="Arial Narrow" w:hAnsi="Arial Narrow" w:cs="Arial"/>
          <w:sz w:val="24"/>
          <w:szCs w:val="24"/>
        </w:rPr>
        <w:t>:</w:t>
      </w:r>
      <w:r w:rsidR="005A1663" w:rsidRPr="001D1929">
        <w:rPr>
          <w:rFonts w:ascii="Arial Narrow" w:hAnsi="Arial Narrow" w:cs="Arial"/>
          <w:sz w:val="24"/>
          <w:szCs w:val="24"/>
          <w:lang w:val="en-CA"/>
        </w:rPr>
        <w:t>55</w:t>
      </w:r>
      <w:r w:rsidRPr="001D1929">
        <w:rPr>
          <w:rFonts w:ascii="Arial Narrow" w:hAnsi="Arial Narrow" w:cs="Arial"/>
          <w:sz w:val="24"/>
          <w:szCs w:val="24"/>
        </w:rPr>
        <w:t>a.m</w:t>
      </w:r>
      <w:r w:rsidR="00751D38" w:rsidRPr="001D1929">
        <w:rPr>
          <w:rFonts w:ascii="Arial Narrow" w:hAnsi="Arial Narrow" w:cs="Arial"/>
          <w:sz w:val="24"/>
          <w:szCs w:val="24"/>
        </w:rPr>
        <w:t>.</w:t>
      </w:r>
    </w:p>
    <w:p w14:paraId="64903E58" w14:textId="77777777" w:rsidR="00DE0511" w:rsidRPr="001D1929" w:rsidRDefault="00675C1E" w:rsidP="00DE0511">
      <w:pPr>
        <w:pStyle w:val="Heading1"/>
        <w:jc w:val="left"/>
        <w:rPr>
          <w:rFonts w:ascii="Arial Narrow" w:hAnsi="Arial Narrow"/>
          <w:b w:val="0"/>
          <w:snapToGrid/>
          <w:sz w:val="24"/>
          <w:szCs w:val="24"/>
        </w:rPr>
      </w:pPr>
      <w:r w:rsidRPr="001D1929">
        <w:rPr>
          <w:rFonts w:ascii="Arial Narrow" w:hAnsi="Arial Narrow" w:cs="Arial"/>
          <w:sz w:val="24"/>
          <w:szCs w:val="24"/>
        </w:rPr>
        <w:t xml:space="preserve">Required Materials: </w:t>
      </w:r>
      <w:r w:rsidR="001D1929">
        <w:rPr>
          <w:rFonts w:ascii="Arial Narrow" w:hAnsi="Arial Narrow" w:cs="Arial"/>
          <w:sz w:val="24"/>
          <w:szCs w:val="24"/>
        </w:rPr>
        <w:tab/>
      </w:r>
      <w:r w:rsidRPr="001D1929">
        <w:rPr>
          <w:rFonts w:ascii="Arial Narrow" w:hAnsi="Arial Narrow" w:cs="Arial"/>
          <w:b w:val="0"/>
          <w:sz w:val="24"/>
          <w:szCs w:val="24"/>
        </w:rPr>
        <w:t>TPS gym uniform, gym shoes, health binder, writing utensils</w:t>
      </w:r>
    </w:p>
    <w:p w14:paraId="0CB4937C" w14:textId="77777777" w:rsidR="00DE0511" w:rsidRPr="00630347" w:rsidRDefault="00DE0511" w:rsidP="00630347">
      <w:pPr>
        <w:pStyle w:val="Heading1"/>
        <w:jc w:val="left"/>
        <w:rPr>
          <w:rFonts w:ascii="Arial Narrow" w:hAnsi="Arial Narrow"/>
          <w:sz w:val="28"/>
        </w:rPr>
      </w:pPr>
    </w:p>
    <w:p w14:paraId="068AA38A" w14:textId="77777777" w:rsidR="00751D38" w:rsidRPr="001D1929" w:rsidRDefault="00630347" w:rsidP="00DE0511">
      <w:pPr>
        <w:pStyle w:val="Heading1"/>
        <w:jc w:val="center"/>
        <w:rPr>
          <w:rFonts w:ascii="Arial Narrow" w:hAnsi="Arial Narrow"/>
          <w:sz w:val="24"/>
          <w:szCs w:val="24"/>
          <w:lang w:val="en-CA"/>
        </w:rPr>
      </w:pPr>
      <w:r w:rsidRPr="001D1929">
        <w:rPr>
          <w:rFonts w:ascii="Arial Narrow" w:hAnsi="Arial Narrow"/>
          <w:sz w:val="24"/>
          <w:szCs w:val="24"/>
          <w:lang w:val="en-CA"/>
        </w:rPr>
        <w:t>Course Description</w:t>
      </w:r>
    </w:p>
    <w:p w14:paraId="0FB08E0C" w14:textId="77777777" w:rsidR="00751D38" w:rsidRPr="001D1929" w:rsidRDefault="00751D38" w:rsidP="00751D38">
      <w:pPr>
        <w:rPr>
          <w:rFonts w:ascii="Arial Narrow" w:hAnsi="Arial Narrow"/>
          <w:sz w:val="24"/>
          <w:szCs w:val="24"/>
        </w:rPr>
      </w:pPr>
    </w:p>
    <w:p w14:paraId="03461C95" w14:textId="77777777" w:rsidR="00E90CB6" w:rsidRPr="001D1929" w:rsidRDefault="00751D38" w:rsidP="001D1929">
      <w:pPr>
        <w:spacing w:beforeLines="1" w:before="2" w:afterLines="1" w:after="2"/>
        <w:rPr>
          <w:rFonts w:ascii="Arial Narrow" w:hAnsi="Arial Narrow"/>
          <w:sz w:val="24"/>
          <w:szCs w:val="24"/>
        </w:rPr>
      </w:pPr>
      <w:r w:rsidRPr="001D1929">
        <w:rPr>
          <w:rFonts w:ascii="Arial Narrow" w:hAnsi="Arial Narrow"/>
          <w:sz w:val="24"/>
          <w:szCs w:val="24"/>
        </w:rPr>
        <w:t xml:space="preserve">This course emphasizes regular participation in a variety of enjoyable physical activities that promote lifelong healthy active living. Students will learn movement skills and principles, ways to improve personal fitness and physical competence, and safety and injury prevention. They will investigate issues related to healthy sexuality and the use and abuse of alcohol, tobacco, and other drugs, and will participate in activities designed to develop goal setting, communication, and social skills. </w:t>
      </w:r>
    </w:p>
    <w:p w14:paraId="33C338C7" w14:textId="77777777" w:rsidR="00DE0511" w:rsidRPr="001D1929" w:rsidRDefault="00DE0511" w:rsidP="00DE0511">
      <w:pPr>
        <w:pStyle w:val="Heading1"/>
        <w:jc w:val="center"/>
        <w:rPr>
          <w:rFonts w:ascii="Arial Narrow" w:hAnsi="Arial Narrow"/>
          <w:sz w:val="24"/>
          <w:szCs w:val="24"/>
        </w:rPr>
      </w:pPr>
      <w:r w:rsidRPr="001D1929">
        <w:rPr>
          <w:rFonts w:ascii="Arial Narrow" w:hAnsi="Arial Narrow"/>
          <w:sz w:val="24"/>
          <w:szCs w:val="24"/>
        </w:rPr>
        <w:t>Overall Curriculum Expectations</w:t>
      </w:r>
    </w:p>
    <w:p w14:paraId="6365EA0F" w14:textId="77777777" w:rsidR="009F6C30" w:rsidRPr="001D1929" w:rsidRDefault="009F6C30" w:rsidP="009F6C30">
      <w:pPr>
        <w:autoSpaceDE w:val="0"/>
        <w:autoSpaceDN w:val="0"/>
        <w:adjustRightInd w:val="0"/>
        <w:rPr>
          <w:rFonts w:ascii="Arial" w:eastAsia="Calibri" w:hAnsi="Arial" w:cs="Arial"/>
          <w:b/>
          <w:sz w:val="24"/>
          <w:szCs w:val="24"/>
          <w:u w:val="single"/>
        </w:rPr>
      </w:pPr>
    </w:p>
    <w:p w14:paraId="57D12208" w14:textId="77777777" w:rsidR="009F6C30" w:rsidRPr="001D1929" w:rsidRDefault="009F6C30" w:rsidP="009F6C30">
      <w:pPr>
        <w:autoSpaceDE w:val="0"/>
        <w:autoSpaceDN w:val="0"/>
        <w:adjustRightInd w:val="0"/>
        <w:rPr>
          <w:rFonts w:ascii="Arial" w:hAnsi="Arial" w:cs="Arial"/>
          <w:b/>
          <w:lang w:eastAsia="en-CA"/>
        </w:rPr>
      </w:pPr>
      <w:r w:rsidRPr="001D1929">
        <w:rPr>
          <w:rFonts w:ascii="Arial" w:hAnsi="Arial" w:cs="Arial"/>
          <w:b/>
          <w:lang w:eastAsia="en-CA"/>
        </w:rPr>
        <w:t>Physical Activity</w:t>
      </w:r>
    </w:p>
    <w:p w14:paraId="0D136BEB" w14:textId="77777777" w:rsidR="009F6C30" w:rsidRPr="001D1929" w:rsidRDefault="009F6C30" w:rsidP="009F6C30">
      <w:pPr>
        <w:pStyle w:val="ListParagraph"/>
        <w:numPr>
          <w:ilvl w:val="0"/>
          <w:numId w:val="19"/>
        </w:numPr>
        <w:autoSpaceDE w:val="0"/>
        <w:autoSpaceDN w:val="0"/>
        <w:adjustRightInd w:val="0"/>
        <w:spacing w:after="0" w:line="240" w:lineRule="auto"/>
        <w:rPr>
          <w:rFonts w:ascii="Arial" w:hAnsi="Arial" w:cs="Arial"/>
          <w:sz w:val="20"/>
          <w:szCs w:val="20"/>
          <w:lang w:eastAsia="en-CA"/>
        </w:rPr>
      </w:pPr>
      <w:r w:rsidRPr="001D1929">
        <w:rPr>
          <w:rFonts w:ascii="Arial" w:hAnsi="Arial" w:cs="Arial"/>
          <w:sz w:val="20"/>
          <w:szCs w:val="20"/>
          <w:lang w:eastAsia="en-CA"/>
        </w:rPr>
        <w:t>Demonstrate personal competence in applying movement skills and principles;</w:t>
      </w:r>
    </w:p>
    <w:p w14:paraId="3D1FD623" w14:textId="77777777" w:rsidR="009F6C30" w:rsidRPr="001D1929" w:rsidRDefault="009F6C30" w:rsidP="009F6C30">
      <w:pPr>
        <w:pStyle w:val="ListParagraph"/>
        <w:numPr>
          <w:ilvl w:val="0"/>
          <w:numId w:val="19"/>
        </w:numPr>
        <w:autoSpaceDE w:val="0"/>
        <w:autoSpaceDN w:val="0"/>
        <w:adjustRightInd w:val="0"/>
        <w:spacing w:after="0" w:line="240" w:lineRule="auto"/>
        <w:rPr>
          <w:rFonts w:ascii="Arial" w:hAnsi="Arial" w:cs="Arial"/>
          <w:sz w:val="20"/>
          <w:szCs w:val="20"/>
          <w:lang w:eastAsia="en-CA"/>
        </w:rPr>
      </w:pPr>
      <w:r w:rsidRPr="001D1929">
        <w:rPr>
          <w:rFonts w:ascii="Arial" w:hAnsi="Arial" w:cs="Arial"/>
          <w:sz w:val="20"/>
          <w:szCs w:val="20"/>
          <w:lang w:eastAsia="en-CA"/>
        </w:rPr>
        <w:t>Demonstrate knowledge of guidelines and strategies that enhance participation in recreation and sport activities.</w:t>
      </w:r>
    </w:p>
    <w:p w14:paraId="0966C64C" w14:textId="77777777" w:rsidR="009F6C30" w:rsidRPr="001D1929" w:rsidRDefault="009F6C30" w:rsidP="009F6C30">
      <w:pPr>
        <w:autoSpaceDE w:val="0"/>
        <w:autoSpaceDN w:val="0"/>
        <w:adjustRightInd w:val="0"/>
        <w:rPr>
          <w:rFonts w:ascii="Arial" w:hAnsi="Arial" w:cs="Arial"/>
          <w:b/>
          <w:lang w:eastAsia="en-CA"/>
        </w:rPr>
      </w:pPr>
    </w:p>
    <w:p w14:paraId="46D21352" w14:textId="77777777" w:rsidR="009F6C30" w:rsidRPr="001D1929" w:rsidRDefault="009F6C30" w:rsidP="009F6C30">
      <w:pPr>
        <w:autoSpaceDE w:val="0"/>
        <w:autoSpaceDN w:val="0"/>
        <w:adjustRightInd w:val="0"/>
        <w:rPr>
          <w:rFonts w:ascii="Arial" w:hAnsi="Arial" w:cs="Arial"/>
          <w:lang w:eastAsia="en-CA"/>
        </w:rPr>
      </w:pPr>
      <w:r w:rsidRPr="001D1929">
        <w:rPr>
          <w:rFonts w:ascii="Arial" w:hAnsi="Arial" w:cs="Arial"/>
          <w:b/>
          <w:lang w:eastAsia="en-CA"/>
        </w:rPr>
        <w:t>Active Living</w:t>
      </w:r>
    </w:p>
    <w:p w14:paraId="043C1619" w14:textId="77777777" w:rsidR="009F6C30" w:rsidRPr="001D1929" w:rsidRDefault="009F6C30" w:rsidP="009F6C30">
      <w:pPr>
        <w:pStyle w:val="ListParagraph"/>
        <w:numPr>
          <w:ilvl w:val="0"/>
          <w:numId w:val="20"/>
        </w:numPr>
        <w:autoSpaceDE w:val="0"/>
        <w:autoSpaceDN w:val="0"/>
        <w:adjustRightInd w:val="0"/>
        <w:spacing w:after="0" w:line="240" w:lineRule="auto"/>
        <w:rPr>
          <w:rFonts w:ascii="Arial" w:hAnsi="Arial" w:cs="Arial"/>
          <w:sz w:val="20"/>
          <w:szCs w:val="20"/>
          <w:lang w:eastAsia="en-CA"/>
        </w:rPr>
      </w:pPr>
      <w:r w:rsidRPr="001D1929">
        <w:rPr>
          <w:rFonts w:ascii="Arial" w:hAnsi="Arial" w:cs="Arial"/>
          <w:sz w:val="20"/>
          <w:szCs w:val="20"/>
          <w:lang w:eastAsia="en-CA"/>
        </w:rPr>
        <w:t>Participate regularly in a balanced instructional program that includes a wide variety of enjoyable physical activities that encourage lifelong participation;</w:t>
      </w:r>
    </w:p>
    <w:p w14:paraId="10286060" w14:textId="77777777" w:rsidR="009F6C30" w:rsidRPr="001D1929" w:rsidRDefault="009F6C30" w:rsidP="009F6C30">
      <w:pPr>
        <w:pStyle w:val="ListParagraph"/>
        <w:numPr>
          <w:ilvl w:val="0"/>
          <w:numId w:val="20"/>
        </w:numPr>
        <w:autoSpaceDE w:val="0"/>
        <w:autoSpaceDN w:val="0"/>
        <w:adjustRightInd w:val="0"/>
        <w:spacing w:after="0" w:line="240" w:lineRule="auto"/>
        <w:rPr>
          <w:rFonts w:ascii="Arial" w:hAnsi="Arial" w:cs="Arial"/>
          <w:sz w:val="20"/>
          <w:szCs w:val="20"/>
          <w:lang w:eastAsia="en-CA"/>
        </w:rPr>
      </w:pPr>
      <w:r w:rsidRPr="001D1929">
        <w:rPr>
          <w:rFonts w:ascii="Arial" w:hAnsi="Arial" w:cs="Arial"/>
          <w:sz w:val="20"/>
          <w:szCs w:val="20"/>
          <w:lang w:eastAsia="en-CA"/>
        </w:rPr>
        <w:t>Demonstrate improvement in personal health-related physical fitness;</w:t>
      </w:r>
    </w:p>
    <w:p w14:paraId="78060B8D" w14:textId="77777777" w:rsidR="009F6C30" w:rsidRPr="001D1929" w:rsidRDefault="009F6C30" w:rsidP="009F6C30">
      <w:pPr>
        <w:pStyle w:val="ListParagraph"/>
        <w:numPr>
          <w:ilvl w:val="0"/>
          <w:numId w:val="20"/>
        </w:numPr>
        <w:autoSpaceDE w:val="0"/>
        <w:autoSpaceDN w:val="0"/>
        <w:adjustRightInd w:val="0"/>
        <w:spacing w:after="0" w:line="240" w:lineRule="auto"/>
        <w:rPr>
          <w:rFonts w:ascii="Arial" w:hAnsi="Arial" w:cs="Arial"/>
          <w:sz w:val="20"/>
          <w:szCs w:val="20"/>
          <w:lang w:eastAsia="en-CA"/>
        </w:rPr>
      </w:pPr>
      <w:r w:rsidRPr="001D1929">
        <w:rPr>
          <w:rFonts w:ascii="Arial" w:hAnsi="Arial" w:cs="Arial"/>
          <w:sz w:val="20"/>
          <w:szCs w:val="20"/>
          <w:lang w:eastAsia="en-CA"/>
        </w:rPr>
        <w:t>Demonstrate safe practices regarding the safety of themselves and others.</w:t>
      </w:r>
    </w:p>
    <w:p w14:paraId="1AF627C5" w14:textId="77777777" w:rsidR="009F6C30" w:rsidRPr="001D1929" w:rsidRDefault="009F6C30" w:rsidP="009F6C30">
      <w:pPr>
        <w:autoSpaceDE w:val="0"/>
        <w:autoSpaceDN w:val="0"/>
        <w:adjustRightInd w:val="0"/>
        <w:rPr>
          <w:rFonts w:ascii="Arial" w:hAnsi="Arial" w:cs="Arial"/>
          <w:b/>
          <w:lang w:eastAsia="en-CA"/>
        </w:rPr>
      </w:pPr>
    </w:p>
    <w:p w14:paraId="70607AAB" w14:textId="77777777" w:rsidR="009F6C30" w:rsidRPr="001D1929" w:rsidRDefault="009F6C30" w:rsidP="009F6C30">
      <w:pPr>
        <w:autoSpaceDE w:val="0"/>
        <w:autoSpaceDN w:val="0"/>
        <w:adjustRightInd w:val="0"/>
        <w:rPr>
          <w:rFonts w:ascii="Arial" w:hAnsi="Arial" w:cs="Arial"/>
          <w:b/>
          <w:lang w:eastAsia="en-CA"/>
        </w:rPr>
      </w:pPr>
      <w:r w:rsidRPr="001D1929">
        <w:rPr>
          <w:rFonts w:ascii="Arial" w:hAnsi="Arial" w:cs="Arial"/>
          <w:b/>
          <w:lang w:eastAsia="en-CA"/>
        </w:rPr>
        <w:t>Healthy Living</w:t>
      </w:r>
    </w:p>
    <w:p w14:paraId="404EE49D" w14:textId="77777777" w:rsidR="009F6C30" w:rsidRPr="001D1929" w:rsidRDefault="009F6C30" w:rsidP="009F6C30">
      <w:pPr>
        <w:pStyle w:val="ListParagraph"/>
        <w:numPr>
          <w:ilvl w:val="0"/>
          <w:numId w:val="21"/>
        </w:numPr>
        <w:autoSpaceDE w:val="0"/>
        <w:autoSpaceDN w:val="0"/>
        <w:adjustRightInd w:val="0"/>
        <w:spacing w:after="0" w:line="240" w:lineRule="auto"/>
        <w:rPr>
          <w:rFonts w:ascii="Arial" w:hAnsi="Arial" w:cs="Arial"/>
          <w:b/>
          <w:sz w:val="20"/>
          <w:szCs w:val="20"/>
          <w:lang w:eastAsia="en-CA"/>
        </w:rPr>
      </w:pPr>
      <w:r w:rsidRPr="001D1929">
        <w:rPr>
          <w:rFonts w:ascii="Arial" w:hAnsi="Arial" w:cs="Arial"/>
          <w:sz w:val="20"/>
          <w:szCs w:val="20"/>
          <w:lang w:eastAsia="en-CA"/>
        </w:rPr>
        <w:t>Identify the factors that contribute to positive relationships with others;</w:t>
      </w:r>
    </w:p>
    <w:p w14:paraId="2DA5237E" w14:textId="77777777" w:rsidR="009F6C30" w:rsidRPr="001D1929" w:rsidRDefault="009F6C30" w:rsidP="009F6C30">
      <w:pPr>
        <w:pStyle w:val="ListParagraph"/>
        <w:numPr>
          <w:ilvl w:val="0"/>
          <w:numId w:val="21"/>
        </w:numPr>
        <w:autoSpaceDE w:val="0"/>
        <w:autoSpaceDN w:val="0"/>
        <w:adjustRightInd w:val="0"/>
        <w:spacing w:after="0" w:line="240" w:lineRule="auto"/>
        <w:rPr>
          <w:rFonts w:ascii="Arial" w:hAnsi="Arial" w:cs="Arial"/>
          <w:b/>
          <w:sz w:val="20"/>
          <w:szCs w:val="20"/>
          <w:lang w:eastAsia="en-CA"/>
        </w:rPr>
      </w:pPr>
      <w:r w:rsidRPr="001D1929">
        <w:rPr>
          <w:rFonts w:ascii="Arial" w:hAnsi="Arial" w:cs="Arial"/>
          <w:sz w:val="20"/>
          <w:szCs w:val="20"/>
          <w:lang w:eastAsia="en-CA"/>
        </w:rPr>
        <w:t>Explain the consequences of sexual decisions on the individual, family, and community;</w:t>
      </w:r>
    </w:p>
    <w:p w14:paraId="334F650D" w14:textId="77777777" w:rsidR="009F6C30" w:rsidRPr="001D1929" w:rsidRDefault="009F6C30" w:rsidP="009F6C30">
      <w:pPr>
        <w:pStyle w:val="ListParagraph"/>
        <w:numPr>
          <w:ilvl w:val="0"/>
          <w:numId w:val="21"/>
        </w:numPr>
        <w:autoSpaceDE w:val="0"/>
        <w:autoSpaceDN w:val="0"/>
        <w:adjustRightInd w:val="0"/>
        <w:spacing w:after="0" w:line="240" w:lineRule="auto"/>
        <w:rPr>
          <w:rFonts w:ascii="Arial" w:hAnsi="Arial" w:cs="Arial"/>
          <w:b/>
          <w:sz w:val="20"/>
          <w:szCs w:val="20"/>
          <w:lang w:eastAsia="en-CA"/>
        </w:rPr>
      </w:pPr>
      <w:r w:rsidRPr="001D1929">
        <w:rPr>
          <w:rFonts w:ascii="Arial" w:hAnsi="Arial" w:cs="Arial"/>
          <w:sz w:val="20"/>
          <w:szCs w:val="20"/>
          <w:lang w:eastAsia="en-CA"/>
        </w:rPr>
        <w:t>Demonstrate personal strategies to deal effectively with the social influences that contribute to the use and abuse of alcohol, tobacco, and other drugs (e.g., cannabis);</w:t>
      </w:r>
    </w:p>
    <w:p w14:paraId="07E47A1E" w14:textId="77777777" w:rsidR="009F6C30" w:rsidRPr="001D1929" w:rsidRDefault="009F6C30" w:rsidP="009F6C30">
      <w:pPr>
        <w:pStyle w:val="ListParagraph"/>
        <w:numPr>
          <w:ilvl w:val="0"/>
          <w:numId w:val="21"/>
        </w:numPr>
        <w:autoSpaceDE w:val="0"/>
        <w:autoSpaceDN w:val="0"/>
        <w:adjustRightInd w:val="0"/>
        <w:spacing w:after="0" w:line="240" w:lineRule="auto"/>
        <w:rPr>
          <w:rFonts w:ascii="Arial" w:hAnsi="Arial" w:cs="Arial"/>
          <w:b/>
          <w:sz w:val="20"/>
          <w:szCs w:val="20"/>
          <w:lang w:eastAsia="en-CA"/>
        </w:rPr>
      </w:pPr>
      <w:r w:rsidRPr="001D1929">
        <w:rPr>
          <w:rFonts w:ascii="Arial" w:hAnsi="Arial" w:cs="Arial"/>
          <w:sz w:val="20"/>
          <w:szCs w:val="20"/>
          <w:lang w:eastAsia="en-CA"/>
        </w:rPr>
        <w:t>Identify strategies to minimize potentially dangerous situations (e.g., violence prevention, injury prevention).</w:t>
      </w:r>
    </w:p>
    <w:p w14:paraId="632D94EE" w14:textId="77777777" w:rsidR="009F6C30" w:rsidRPr="001D1929" w:rsidRDefault="009F6C30" w:rsidP="009F6C30">
      <w:pPr>
        <w:autoSpaceDE w:val="0"/>
        <w:autoSpaceDN w:val="0"/>
        <w:adjustRightInd w:val="0"/>
        <w:rPr>
          <w:rFonts w:ascii="Arial" w:hAnsi="Arial" w:cs="Arial"/>
          <w:b/>
          <w:lang w:eastAsia="en-CA"/>
        </w:rPr>
      </w:pPr>
    </w:p>
    <w:p w14:paraId="66B76BF7" w14:textId="77777777" w:rsidR="009F6C30" w:rsidRPr="001D1929" w:rsidRDefault="009F6C30" w:rsidP="009F6C30">
      <w:pPr>
        <w:autoSpaceDE w:val="0"/>
        <w:autoSpaceDN w:val="0"/>
        <w:adjustRightInd w:val="0"/>
        <w:rPr>
          <w:rFonts w:ascii="Arial" w:hAnsi="Arial" w:cs="Arial"/>
          <w:b/>
          <w:lang w:eastAsia="en-CA"/>
        </w:rPr>
      </w:pPr>
      <w:r w:rsidRPr="001D1929">
        <w:rPr>
          <w:rFonts w:ascii="Arial" w:hAnsi="Arial" w:cs="Arial"/>
          <w:b/>
          <w:lang w:eastAsia="en-CA"/>
        </w:rPr>
        <w:lastRenderedPageBreak/>
        <w:t>Living Skills</w:t>
      </w:r>
    </w:p>
    <w:p w14:paraId="25B5C616" w14:textId="77777777" w:rsidR="009F6C30" w:rsidRPr="001D1929" w:rsidRDefault="009F6C30" w:rsidP="009F6C30">
      <w:pPr>
        <w:autoSpaceDE w:val="0"/>
        <w:autoSpaceDN w:val="0"/>
        <w:adjustRightInd w:val="0"/>
        <w:rPr>
          <w:rFonts w:ascii="Arial" w:hAnsi="Arial" w:cs="Arial"/>
          <w:b/>
          <w:lang w:eastAsia="en-CA"/>
        </w:rPr>
      </w:pPr>
    </w:p>
    <w:p w14:paraId="497D0E49" w14:textId="77777777" w:rsidR="009F6C30" w:rsidRPr="001D1929" w:rsidRDefault="009F6C30" w:rsidP="009F6C30">
      <w:pPr>
        <w:pStyle w:val="ListParagraph"/>
        <w:numPr>
          <w:ilvl w:val="0"/>
          <w:numId w:val="22"/>
        </w:numPr>
        <w:autoSpaceDE w:val="0"/>
        <w:autoSpaceDN w:val="0"/>
        <w:adjustRightInd w:val="0"/>
        <w:spacing w:after="0" w:line="240" w:lineRule="auto"/>
        <w:rPr>
          <w:rFonts w:ascii="Arial" w:hAnsi="Arial" w:cs="Arial"/>
          <w:b/>
          <w:sz w:val="20"/>
          <w:szCs w:val="20"/>
          <w:lang w:eastAsia="en-CA"/>
        </w:rPr>
      </w:pPr>
      <w:r w:rsidRPr="001D1929">
        <w:rPr>
          <w:rFonts w:ascii="Arial" w:hAnsi="Arial" w:cs="Arial"/>
          <w:sz w:val="20"/>
          <w:szCs w:val="20"/>
          <w:lang w:eastAsia="en-CA"/>
        </w:rPr>
        <w:t>Use appropriate decision-making skills to achieve goals related to personal health;</w:t>
      </w:r>
    </w:p>
    <w:p w14:paraId="5D99ED9F" w14:textId="77777777" w:rsidR="009F6C30" w:rsidRPr="001D1929" w:rsidRDefault="009F6C30" w:rsidP="009F6C30">
      <w:pPr>
        <w:pStyle w:val="ListParagraph"/>
        <w:numPr>
          <w:ilvl w:val="0"/>
          <w:numId w:val="22"/>
        </w:numPr>
        <w:autoSpaceDE w:val="0"/>
        <w:autoSpaceDN w:val="0"/>
        <w:adjustRightInd w:val="0"/>
        <w:spacing w:after="0" w:line="240" w:lineRule="auto"/>
        <w:rPr>
          <w:rFonts w:ascii="Arial" w:hAnsi="Arial" w:cs="Arial"/>
          <w:b/>
          <w:sz w:val="20"/>
          <w:szCs w:val="20"/>
          <w:lang w:eastAsia="en-CA"/>
        </w:rPr>
      </w:pPr>
      <w:r w:rsidRPr="001D1929">
        <w:rPr>
          <w:rFonts w:ascii="Arial" w:hAnsi="Arial" w:cs="Arial"/>
          <w:sz w:val="20"/>
          <w:szCs w:val="20"/>
          <w:lang w:eastAsia="en-CA"/>
        </w:rPr>
        <w:t>Explain the effectiveness of various conflict resolution processes in daily situations;</w:t>
      </w:r>
    </w:p>
    <w:p w14:paraId="753DC433" w14:textId="77777777" w:rsidR="001E5AF5" w:rsidRPr="001D1929" w:rsidRDefault="009F6C30" w:rsidP="001E5AF5">
      <w:pPr>
        <w:pStyle w:val="ListParagraph"/>
        <w:numPr>
          <w:ilvl w:val="0"/>
          <w:numId w:val="22"/>
        </w:numPr>
        <w:autoSpaceDE w:val="0"/>
        <w:autoSpaceDN w:val="0"/>
        <w:adjustRightInd w:val="0"/>
        <w:spacing w:after="0" w:line="240" w:lineRule="auto"/>
        <w:rPr>
          <w:rFonts w:ascii="Arial" w:hAnsi="Arial" w:cs="Arial"/>
          <w:b/>
          <w:sz w:val="20"/>
          <w:szCs w:val="20"/>
          <w:lang w:eastAsia="en-CA"/>
        </w:rPr>
      </w:pPr>
      <w:r w:rsidRPr="001D1929">
        <w:rPr>
          <w:rFonts w:ascii="Arial" w:hAnsi="Arial" w:cs="Arial"/>
          <w:sz w:val="20"/>
          <w:szCs w:val="20"/>
          <w:lang w:eastAsia="en-CA"/>
        </w:rPr>
        <w:t>Use appropriate social skills when working collaboratively with others.</w:t>
      </w:r>
    </w:p>
    <w:p w14:paraId="5D9CD7C1" w14:textId="77777777" w:rsidR="00C4793D" w:rsidRPr="001D1929" w:rsidRDefault="00C4793D" w:rsidP="00C4793D">
      <w:pPr>
        <w:rPr>
          <w:sz w:val="22"/>
          <w:szCs w:val="22"/>
        </w:rPr>
      </w:pPr>
    </w:p>
    <w:p w14:paraId="650DF16F" w14:textId="77777777" w:rsidR="00DE0511" w:rsidRPr="001D1929" w:rsidRDefault="00DE0511" w:rsidP="00DE0511">
      <w:pPr>
        <w:pStyle w:val="Heading1"/>
        <w:jc w:val="center"/>
        <w:rPr>
          <w:rFonts w:ascii="Arial Narrow" w:hAnsi="Arial Narrow"/>
          <w:sz w:val="24"/>
          <w:szCs w:val="24"/>
        </w:rPr>
      </w:pPr>
      <w:r w:rsidRPr="001D1929">
        <w:rPr>
          <w:rFonts w:ascii="Arial Narrow" w:hAnsi="Arial Narrow"/>
          <w:sz w:val="24"/>
          <w:szCs w:val="24"/>
        </w:rPr>
        <w:t>Course Content</w:t>
      </w:r>
    </w:p>
    <w:p w14:paraId="62F425DC" w14:textId="77777777" w:rsidR="00DE0511" w:rsidRPr="001D1929" w:rsidRDefault="00DE0511" w:rsidP="00DE0511">
      <w:pPr>
        <w:rPr>
          <w:rFonts w:ascii="Arial Narrow" w:hAnsi="Arial Narrow"/>
          <w:sz w:val="24"/>
          <w:szCs w:val="24"/>
        </w:rPr>
      </w:pPr>
    </w:p>
    <w:p w14:paraId="4B5D5066" w14:textId="77777777" w:rsidR="00DE0511" w:rsidRPr="001D1929" w:rsidRDefault="00DE0511">
      <w:pPr>
        <w:rPr>
          <w:rFonts w:ascii="Arial Narrow" w:hAnsi="Arial Narrow"/>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6"/>
        <w:gridCol w:w="1704"/>
        <w:gridCol w:w="1895"/>
      </w:tblGrid>
      <w:tr w:rsidR="00DE0511" w:rsidRPr="001D1929" w14:paraId="2E21E650" w14:textId="77777777">
        <w:trPr>
          <w:trHeight w:val="193"/>
        </w:trPr>
        <w:tc>
          <w:tcPr>
            <w:tcW w:w="5310" w:type="dxa"/>
            <w:gridSpan w:val="2"/>
            <w:shd w:val="pct15" w:color="000000" w:fill="FFFFFF"/>
          </w:tcPr>
          <w:p w14:paraId="55E22CF9" w14:textId="77777777" w:rsidR="00DE0511" w:rsidRPr="001D1929" w:rsidRDefault="00DE0511">
            <w:pPr>
              <w:rPr>
                <w:rFonts w:ascii="Arial Narrow" w:eastAsia="MS Gothic" w:hAnsi="Arial Narrow"/>
                <w:b/>
                <w:sz w:val="24"/>
                <w:szCs w:val="24"/>
                <w:lang w:eastAsia="ja-JP"/>
              </w:rPr>
            </w:pPr>
            <w:r w:rsidRPr="001D1929">
              <w:rPr>
                <w:rFonts w:ascii="Arial Narrow" w:eastAsia="MS Gothic" w:hAnsi="Arial Narrow"/>
                <w:b/>
                <w:sz w:val="24"/>
                <w:szCs w:val="24"/>
                <w:lang w:eastAsia="ja-JP"/>
              </w:rPr>
              <w:t>Unit</w:t>
            </w:r>
          </w:p>
        </w:tc>
        <w:tc>
          <w:tcPr>
            <w:tcW w:w="1895" w:type="dxa"/>
            <w:shd w:val="pct15" w:color="000000" w:fill="FFFFFF"/>
          </w:tcPr>
          <w:p w14:paraId="60E43714" w14:textId="77777777" w:rsidR="00DE0511" w:rsidRPr="001D1929" w:rsidRDefault="00DE0511">
            <w:pPr>
              <w:pStyle w:val="Heading8"/>
              <w:rPr>
                <w:rFonts w:ascii="Arial Narrow" w:hAnsi="Arial Narrow"/>
                <w:sz w:val="24"/>
                <w:szCs w:val="24"/>
                <w:u w:val="none"/>
              </w:rPr>
            </w:pPr>
            <w:r w:rsidRPr="001D1929">
              <w:rPr>
                <w:rFonts w:ascii="Arial Narrow" w:hAnsi="Arial Narrow"/>
                <w:sz w:val="24"/>
                <w:szCs w:val="24"/>
                <w:u w:val="none"/>
              </w:rPr>
              <w:t>Length</w:t>
            </w:r>
            <w:r w:rsidR="003D139B" w:rsidRPr="001D1929">
              <w:rPr>
                <w:rFonts w:ascii="Arial Narrow" w:hAnsi="Arial Narrow"/>
                <w:sz w:val="24"/>
                <w:szCs w:val="24"/>
                <w:u w:val="none"/>
              </w:rPr>
              <w:t xml:space="preserve"> (Hours)</w:t>
            </w:r>
            <w:r w:rsidR="00E7455A" w:rsidRPr="001D1929">
              <w:rPr>
                <w:rFonts w:ascii="Arial Narrow" w:hAnsi="Arial Narrow"/>
                <w:sz w:val="24"/>
                <w:szCs w:val="24"/>
                <w:u w:val="none"/>
              </w:rPr>
              <w:t xml:space="preserve"> </w:t>
            </w:r>
            <w:r w:rsidR="00ED2F53" w:rsidRPr="001D1929">
              <w:rPr>
                <w:rFonts w:ascii="Arial Narrow" w:hAnsi="Arial Narrow"/>
                <w:sz w:val="24"/>
                <w:szCs w:val="24"/>
                <w:u w:val="none"/>
              </w:rPr>
              <w:t>Approximate</w:t>
            </w:r>
          </w:p>
        </w:tc>
      </w:tr>
      <w:tr w:rsidR="00DE0511" w:rsidRPr="001D1929" w14:paraId="623C9966" w14:textId="77777777">
        <w:trPr>
          <w:trHeight w:val="231"/>
        </w:trPr>
        <w:tc>
          <w:tcPr>
            <w:tcW w:w="5310" w:type="dxa"/>
            <w:gridSpan w:val="2"/>
            <w:vAlign w:val="center"/>
          </w:tcPr>
          <w:p w14:paraId="658D620D" w14:textId="77777777" w:rsidR="00DE0511" w:rsidRPr="001D1929" w:rsidRDefault="00AD5630">
            <w:pPr>
              <w:rPr>
                <w:rFonts w:ascii="Arial Narrow" w:eastAsia="MS Gothic" w:hAnsi="Arial Narrow"/>
                <w:sz w:val="24"/>
                <w:szCs w:val="24"/>
                <w:lang w:eastAsia="ja-JP"/>
              </w:rPr>
            </w:pPr>
            <w:r w:rsidRPr="001D1929">
              <w:rPr>
                <w:rFonts w:ascii="Arial Narrow" w:eastAsia="MS Gothic" w:hAnsi="Arial Narrow"/>
                <w:sz w:val="24"/>
                <w:szCs w:val="24"/>
                <w:lang w:eastAsia="ja-JP"/>
              </w:rPr>
              <w:t>Skating/ Hockey</w:t>
            </w:r>
          </w:p>
        </w:tc>
        <w:tc>
          <w:tcPr>
            <w:tcW w:w="1895" w:type="dxa"/>
            <w:vAlign w:val="center"/>
          </w:tcPr>
          <w:p w14:paraId="7BF78880" w14:textId="77777777" w:rsidR="00DE0511" w:rsidRPr="001D1929" w:rsidRDefault="00636738"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1</w:t>
            </w:r>
            <w:r w:rsidR="00221BF6" w:rsidRPr="001D1929">
              <w:rPr>
                <w:rFonts w:ascii="Arial Narrow" w:eastAsia="MS Gothic" w:hAnsi="Arial Narrow"/>
                <w:sz w:val="24"/>
                <w:szCs w:val="24"/>
                <w:lang w:eastAsia="ja-JP"/>
              </w:rPr>
              <w:t>2</w:t>
            </w:r>
          </w:p>
        </w:tc>
      </w:tr>
      <w:tr w:rsidR="00DE0511" w:rsidRPr="001D1929" w14:paraId="22767E4F" w14:textId="77777777">
        <w:trPr>
          <w:trHeight w:val="128"/>
        </w:trPr>
        <w:tc>
          <w:tcPr>
            <w:tcW w:w="5310" w:type="dxa"/>
            <w:gridSpan w:val="2"/>
            <w:vAlign w:val="center"/>
          </w:tcPr>
          <w:p w14:paraId="49D5C47B" w14:textId="77777777" w:rsidR="00DE0511" w:rsidRPr="001D1929" w:rsidRDefault="00082036">
            <w:pPr>
              <w:rPr>
                <w:rFonts w:ascii="Arial Narrow" w:eastAsia="MS Gothic" w:hAnsi="Arial Narrow"/>
                <w:sz w:val="24"/>
                <w:szCs w:val="24"/>
                <w:lang w:eastAsia="ja-JP"/>
              </w:rPr>
            </w:pPr>
            <w:r w:rsidRPr="001D1929">
              <w:rPr>
                <w:rFonts w:ascii="Arial Narrow" w:eastAsia="MS Gothic" w:hAnsi="Arial Narrow"/>
                <w:sz w:val="24"/>
                <w:szCs w:val="24"/>
                <w:lang w:eastAsia="ja-JP"/>
              </w:rPr>
              <w:t>Health – Personal Safety &amp; Injury Prevention</w:t>
            </w:r>
          </w:p>
        </w:tc>
        <w:tc>
          <w:tcPr>
            <w:tcW w:w="1895" w:type="dxa"/>
            <w:vAlign w:val="center"/>
          </w:tcPr>
          <w:p w14:paraId="28DF8823" w14:textId="77777777" w:rsidR="00DE0511" w:rsidRPr="001D1929" w:rsidRDefault="00FB01A0"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8</w:t>
            </w:r>
          </w:p>
        </w:tc>
      </w:tr>
      <w:tr w:rsidR="00DE0511" w:rsidRPr="001D1929" w14:paraId="5105484A" w14:textId="77777777">
        <w:trPr>
          <w:trHeight w:val="90"/>
        </w:trPr>
        <w:tc>
          <w:tcPr>
            <w:tcW w:w="5310" w:type="dxa"/>
            <w:gridSpan w:val="2"/>
            <w:vAlign w:val="center"/>
          </w:tcPr>
          <w:p w14:paraId="36D85D23" w14:textId="77777777" w:rsidR="00BC5DE9" w:rsidRPr="001D1929" w:rsidRDefault="00AD5630" w:rsidP="008334F6">
            <w:pPr>
              <w:rPr>
                <w:rFonts w:ascii="Arial Narrow" w:eastAsia="MS Gothic" w:hAnsi="Arial Narrow"/>
                <w:sz w:val="24"/>
                <w:szCs w:val="24"/>
                <w:lang w:eastAsia="ja-JP"/>
              </w:rPr>
            </w:pPr>
            <w:r w:rsidRPr="001D1929">
              <w:rPr>
                <w:rFonts w:ascii="Arial Narrow" w:eastAsia="MS Gothic" w:hAnsi="Arial Narrow"/>
                <w:sz w:val="24"/>
                <w:szCs w:val="24"/>
                <w:lang w:eastAsia="ja-JP"/>
              </w:rPr>
              <w:t>Personal Fitness</w:t>
            </w:r>
          </w:p>
        </w:tc>
        <w:tc>
          <w:tcPr>
            <w:tcW w:w="1895" w:type="dxa"/>
            <w:vAlign w:val="center"/>
          </w:tcPr>
          <w:p w14:paraId="2579E9A6" w14:textId="77777777" w:rsidR="00DE0511" w:rsidRPr="001D1929" w:rsidRDefault="00FB01A0"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1</w:t>
            </w:r>
            <w:r w:rsidR="000D5A4C" w:rsidRPr="001D1929">
              <w:rPr>
                <w:rFonts w:ascii="Arial Narrow" w:eastAsia="MS Gothic" w:hAnsi="Arial Narrow"/>
                <w:sz w:val="24"/>
                <w:szCs w:val="24"/>
                <w:lang w:eastAsia="ja-JP"/>
              </w:rPr>
              <w:t>6</w:t>
            </w:r>
          </w:p>
        </w:tc>
      </w:tr>
      <w:tr w:rsidR="00D53D7B" w:rsidRPr="001D1929" w14:paraId="5730717A" w14:textId="77777777">
        <w:trPr>
          <w:trHeight w:val="90"/>
        </w:trPr>
        <w:tc>
          <w:tcPr>
            <w:tcW w:w="5310" w:type="dxa"/>
            <w:gridSpan w:val="2"/>
            <w:vAlign w:val="center"/>
          </w:tcPr>
          <w:p w14:paraId="52B3278F" w14:textId="77777777" w:rsidR="00D53D7B" w:rsidRPr="001D1929" w:rsidRDefault="00AD5630">
            <w:pPr>
              <w:rPr>
                <w:rFonts w:ascii="Arial Narrow" w:eastAsia="MS Gothic" w:hAnsi="Arial Narrow"/>
                <w:sz w:val="24"/>
                <w:szCs w:val="24"/>
                <w:lang w:eastAsia="ja-JP"/>
              </w:rPr>
            </w:pPr>
            <w:r w:rsidRPr="001D1929">
              <w:rPr>
                <w:rFonts w:ascii="Arial Narrow" w:eastAsia="MS Gothic" w:hAnsi="Arial Narrow"/>
                <w:sz w:val="24"/>
                <w:szCs w:val="24"/>
                <w:lang w:eastAsia="ja-JP"/>
              </w:rPr>
              <w:t>Mixed Martial Arts</w:t>
            </w:r>
          </w:p>
        </w:tc>
        <w:tc>
          <w:tcPr>
            <w:tcW w:w="1895" w:type="dxa"/>
            <w:vAlign w:val="center"/>
          </w:tcPr>
          <w:p w14:paraId="3E016946" w14:textId="77777777" w:rsidR="00D53D7B" w:rsidRPr="001D1929" w:rsidRDefault="00E00451"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4</w:t>
            </w:r>
          </w:p>
        </w:tc>
      </w:tr>
      <w:tr w:rsidR="00DE0511" w:rsidRPr="001D1929" w14:paraId="392773D3" w14:textId="77777777">
        <w:trPr>
          <w:trHeight w:val="90"/>
        </w:trPr>
        <w:tc>
          <w:tcPr>
            <w:tcW w:w="5310" w:type="dxa"/>
            <w:gridSpan w:val="2"/>
            <w:vAlign w:val="center"/>
          </w:tcPr>
          <w:p w14:paraId="787E475C" w14:textId="77777777" w:rsidR="00DE0511" w:rsidRPr="001D1929" w:rsidRDefault="001D7AF9">
            <w:pPr>
              <w:rPr>
                <w:rFonts w:ascii="Arial Narrow" w:eastAsia="MS Gothic" w:hAnsi="Arial Narrow"/>
                <w:sz w:val="24"/>
                <w:szCs w:val="24"/>
                <w:lang w:eastAsia="ja-JP"/>
              </w:rPr>
            </w:pPr>
            <w:r w:rsidRPr="001D1929">
              <w:rPr>
                <w:rFonts w:ascii="Arial Narrow" w:eastAsia="MS Gothic" w:hAnsi="Arial Narrow"/>
                <w:sz w:val="24"/>
                <w:szCs w:val="24"/>
                <w:lang w:eastAsia="ja-JP"/>
              </w:rPr>
              <w:t xml:space="preserve">Health – Human Growth, </w:t>
            </w:r>
            <w:r w:rsidR="00BC5DE9" w:rsidRPr="001D1929">
              <w:rPr>
                <w:rFonts w:ascii="Arial Narrow" w:eastAsia="MS Gothic" w:hAnsi="Arial Narrow"/>
                <w:sz w:val="24"/>
                <w:szCs w:val="24"/>
                <w:lang w:eastAsia="ja-JP"/>
              </w:rPr>
              <w:t>Development</w:t>
            </w:r>
            <w:r w:rsidRPr="001D1929">
              <w:rPr>
                <w:rFonts w:ascii="Arial Narrow" w:eastAsia="MS Gothic" w:hAnsi="Arial Narrow"/>
                <w:sz w:val="24"/>
                <w:szCs w:val="24"/>
                <w:lang w:eastAsia="ja-JP"/>
              </w:rPr>
              <w:t xml:space="preserve"> &amp; Sexuality</w:t>
            </w:r>
          </w:p>
        </w:tc>
        <w:tc>
          <w:tcPr>
            <w:tcW w:w="1895" w:type="dxa"/>
            <w:vAlign w:val="center"/>
          </w:tcPr>
          <w:p w14:paraId="1F847FCC" w14:textId="77777777" w:rsidR="00DE0511" w:rsidRPr="001D1929" w:rsidRDefault="009C1F41"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10</w:t>
            </w:r>
          </w:p>
        </w:tc>
      </w:tr>
      <w:tr w:rsidR="00DE0511" w:rsidRPr="001D1929" w14:paraId="680074F1" w14:textId="77777777">
        <w:trPr>
          <w:trHeight w:val="130"/>
        </w:trPr>
        <w:tc>
          <w:tcPr>
            <w:tcW w:w="5310" w:type="dxa"/>
            <w:gridSpan w:val="2"/>
            <w:vAlign w:val="center"/>
          </w:tcPr>
          <w:p w14:paraId="399340C4" w14:textId="77777777" w:rsidR="00DE0511" w:rsidRPr="001D1929" w:rsidRDefault="00CA0538" w:rsidP="00082036">
            <w:pPr>
              <w:rPr>
                <w:rFonts w:eastAsia="MS Gothic"/>
                <w:sz w:val="24"/>
                <w:szCs w:val="24"/>
              </w:rPr>
            </w:pPr>
            <w:r w:rsidRPr="001D1929">
              <w:rPr>
                <w:rFonts w:ascii="Arial Narrow" w:eastAsia="MS Gothic" w:hAnsi="Arial Narrow"/>
                <w:sz w:val="24"/>
                <w:szCs w:val="24"/>
                <w:lang w:eastAsia="ja-JP"/>
              </w:rPr>
              <w:t>Health –</w:t>
            </w:r>
            <w:r w:rsidR="000A330C" w:rsidRPr="001D1929">
              <w:rPr>
                <w:rFonts w:ascii="Arial Narrow" w:eastAsia="MS Gothic" w:hAnsi="Arial Narrow"/>
                <w:sz w:val="24"/>
                <w:szCs w:val="24"/>
                <w:lang w:eastAsia="ja-JP"/>
              </w:rPr>
              <w:t xml:space="preserve"> Substance Use &amp; Abuse</w:t>
            </w:r>
          </w:p>
        </w:tc>
        <w:tc>
          <w:tcPr>
            <w:tcW w:w="1895" w:type="dxa"/>
            <w:shd w:val="clear" w:color="auto" w:fill="auto"/>
            <w:vAlign w:val="center"/>
          </w:tcPr>
          <w:p w14:paraId="6128743F" w14:textId="77777777" w:rsidR="00DE0511" w:rsidRPr="001D1929" w:rsidRDefault="009C1F41"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10</w:t>
            </w:r>
          </w:p>
        </w:tc>
      </w:tr>
      <w:tr w:rsidR="00B50948" w:rsidRPr="001D1929" w14:paraId="41BCB610" w14:textId="77777777">
        <w:trPr>
          <w:trHeight w:val="320"/>
        </w:trPr>
        <w:tc>
          <w:tcPr>
            <w:tcW w:w="5310" w:type="dxa"/>
            <w:gridSpan w:val="2"/>
            <w:tcBorders>
              <w:bottom w:val="single" w:sz="4" w:space="0" w:color="000000"/>
            </w:tcBorders>
            <w:vAlign w:val="center"/>
          </w:tcPr>
          <w:p w14:paraId="74933C81" w14:textId="77777777" w:rsidR="00B50948" w:rsidRPr="001D1929" w:rsidRDefault="009940A4">
            <w:pPr>
              <w:rPr>
                <w:rFonts w:ascii="Arial Narrow" w:eastAsia="MS Gothic" w:hAnsi="Arial Narrow"/>
                <w:sz w:val="24"/>
                <w:szCs w:val="24"/>
                <w:lang w:eastAsia="ja-JP"/>
              </w:rPr>
            </w:pPr>
            <w:r w:rsidRPr="001D1929">
              <w:rPr>
                <w:rFonts w:ascii="Arial Narrow" w:eastAsia="MS Gothic" w:hAnsi="Arial Narrow"/>
                <w:sz w:val="24"/>
                <w:szCs w:val="24"/>
                <w:lang w:eastAsia="ja-JP"/>
              </w:rPr>
              <w:t>Flag Rugby</w:t>
            </w:r>
          </w:p>
        </w:tc>
        <w:tc>
          <w:tcPr>
            <w:tcW w:w="1895" w:type="dxa"/>
            <w:tcBorders>
              <w:bottom w:val="single" w:sz="4" w:space="0" w:color="000000"/>
            </w:tcBorders>
            <w:shd w:val="clear" w:color="auto" w:fill="auto"/>
            <w:vAlign w:val="center"/>
          </w:tcPr>
          <w:p w14:paraId="4F8523D6" w14:textId="77777777" w:rsidR="00B50948" w:rsidRPr="001D1929" w:rsidRDefault="009940A4"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8</w:t>
            </w:r>
          </w:p>
        </w:tc>
      </w:tr>
      <w:tr w:rsidR="00751C61" w:rsidRPr="001D1929" w14:paraId="5431454E" w14:textId="77777777">
        <w:trPr>
          <w:trHeight w:val="363"/>
        </w:trPr>
        <w:tc>
          <w:tcPr>
            <w:tcW w:w="5310" w:type="dxa"/>
            <w:gridSpan w:val="2"/>
            <w:tcBorders>
              <w:top w:val="single" w:sz="4" w:space="0" w:color="000000"/>
              <w:bottom w:val="single" w:sz="4" w:space="0" w:color="000000"/>
            </w:tcBorders>
            <w:vAlign w:val="center"/>
          </w:tcPr>
          <w:p w14:paraId="7FA15E2C" w14:textId="77777777" w:rsidR="00751C61" w:rsidRPr="001D1929" w:rsidRDefault="00082036" w:rsidP="00751C61">
            <w:pPr>
              <w:rPr>
                <w:rFonts w:ascii="Arial Narrow" w:eastAsia="MS Gothic" w:hAnsi="Arial Narrow"/>
                <w:sz w:val="24"/>
                <w:szCs w:val="24"/>
                <w:lang w:eastAsia="ja-JP"/>
              </w:rPr>
            </w:pPr>
            <w:r w:rsidRPr="001D1929">
              <w:rPr>
                <w:rFonts w:ascii="Arial Narrow" w:eastAsia="MS Gothic" w:hAnsi="Arial Narrow"/>
                <w:sz w:val="24"/>
                <w:szCs w:val="24"/>
                <w:lang w:eastAsia="ja-JP"/>
              </w:rPr>
              <w:t>Ultimate Frisbee</w:t>
            </w:r>
          </w:p>
        </w:tc>
        <w:tc>
          <w:tcPr>
            <w:tcW w:w="1895" w:type="dxa"/>
            <w:tcBorders>
              <w:top w:val="single" w:sz="4" w:space="0" w:color="000000"/>
              <w:bottom w:val="single" w:sz="4" w:space="0" w:color="000000"/>
            </w:tcBorders>
            <w:shd w:val="clear" w:color="auto" w:fill="auto"/>
            <w:vAlign w:val="center"/>
          </w:tcPr>
          <w:p w14:paraId="6CA6C06F" w14:textId="77777777" w:rsidR="00751C61" w:rsidRPr="001D1929" w:rsidRDefault="00636738"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10</w:t>
            </w:r>
          </w:p>
        </w:tc>
      </w:tr>
      <w:tr w:rsidR="008334F6" w:rsidRPr="001D1929" w14:paraId="0166DB0E" w14:textId="77777777">
        <w:trPr>
          <w:trHeight w:val="347"/>
        </w:trPr>
        <w:tc>
          <w:tcPr>
            <w:tcW w:w="5310" w:type="dxa"/>
            <w:gridSpan w:val="2"/>
            <w:tcBorders>
              <w:top w:val="single" w:sz="4" w:space="0" w:color="000000"/>
              <w:bottom w:val="single" w:sz="4" w:space="0" w:color="000000"/>
            </w:tcBorders>
            <w:vAlign w:val="center"/>
          </w:tcPr>
          <w:p w14:paraId="013C993B" w14:textId="77777777" w:rsidR="008334F6" w:rsidRPr="001D1929" w:rsidRDefault="00D95043" w:rsidP="00751C61">
            <w:pPr>
              <w:rPr>
                <w:rFonts w:ascii="Arial Narrow" w:eastAsia="MS Gothic" w:hAnsi="Arial Narrow"/>
                <w:sz w:val="24"/>
                <w:szCs w:val="24"/>
                <w:lang w:eastAsia="ja-JP"/>
              </w:rPr>
            </w:pPr>
            <w:r w:rsidRPr="001D1929">
              <w:rPr>
                <w:rFonts w:ascii="Arial Narrow" w:eastAsia="MS Gothic" w:hAnsi="Arial Narrow"/>
                <w:sz w:val="24"/>
                <w:szCs w:val="24"/>
                <w:lang w:eastAsia="ja-JP"/>
              </w:rPr>
              <w:t>Flag Football</w:t>
            </w:r>
          </w:p>
        </w:tc>
        <w:tc>
          <w:tcPr>
            <w:tcW w:w="1895" w:type="dxa"/>
            <w:tcBorders>
              <w:top w:val="single" w:sz="4" w:space="0" w:color="000000"/>
              <w:bottom w:val="single" w:sz="4" w:space="0" w:color="000000"/>
            </w:tcBorders>
            <w:shd w:val="clear" w:color="auto" w:fill="auto"/>
            <w:vAlign w:val="center"/>
          </w:tcPr>
          <w:p w14:paraId="0CCF2263" w14:textId="77777777" w:rsidR="008334F6" w:rsidRPr="001D1929" w:rsidRDefault="00661E38"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10</w:t>
            </w:r>
          </w:p>
        </w:tc>
      </w:tr>
      <w:tr w:rsidR="00751C61" w:rsidRPr="001D1929" w14:paraId="2ED867D1" w14:textId="77777777">
        <w:trPr>
          <w:trHeight w:val="347"/>
        </w:trPr>
        <w:tc>
          <w:tcPr>
            <w:tcW w:w="5310" w:type="dxa"/>
            <w:gridSpan w:val="2"/>
            <w:tcBorders>
              <w:top w:val="single" w:sz="4" w:space="0" w:color="000000"/>
              <w:bottom w:val="single" w:sz="4" w:space="0" w:color="000000"/>
            </w:tcBorders>
            <w:vAlign w:val="center"/>
          </w:tcPr>
          <w:p w14:paraId="61EE51B5" w14:textId="77777777" w:rsidR="00751C61" w:rsidRPr="001D1929" w:rsidRDefault="00E00451" w:rsidP="00751C61">
            <w:pPr>
              <w:rPr>
                <w:rFonts w:ascii="Arial Narrow" w:eastAsia="MS Gothic" w:hAnsi="Arial Narrow"/>
                <w:sz w:val="24"/>
                <w:szCs w:val="24"/>
                <w:lang w:eastAsia="ja-JP"/>
              </w:rPr>
            </w:pPr>
            <w:r w:rsidRPr="001D1929">
              <w:rPr>
                <w:rFonts w:ascii="Arial Narrow" w:eastAsia="MS Gothic" w:hAnsi="Arial Narrow"/>
                <w:sz w:val="24"/>
                <w:szCs w:val="24"/>
                <w:lang w:eastAsia="ja-JP"/>
              </w:rPr>
              <w:t>Lawn Bowling</w:t>
            </w:r>
          </w:p>
        </w:tc>
        <w:tc>
          <w:tcPr>
            <w:tcW w:w="1895" w:type="dxa"/>
            <w:tcBorders>
              <w:top w:val="single" w:sz="4" w:space="0" w:color="000000"/>
              <w:bottom w:val="single" w:sz="4" w:space="0" w:color="000000"/>
            </w:tcBorders>
            <w:shd w:val="clear" w:color="auto" w:fill="auto"/>
            <w:vAlign w:val="center"/>
          </w:tcPr>
          <w:p w14:paraId="0EC175FF" w14:textId="77777777" w:rsidR="00751C61" w:rsidRPr="001D1929" w:rsidRDefault="00E00451"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4</w:t>
            </w:r>
          </w:p>
        </w:tc>
      </w:tr>
      <w:tr w:rsidR="00751C61" w:rsidRPr="001D1929" w14:paraId="67DF323E" w14:textId="77777777">
        <w:trPr>
          <w:trHeight w:val="347"/>
        </w:trPr>
        <w:tc>
          <w:tcPr>
            <w:tcW w:w="5310" w:type="dxa"/>
            <w:gridSpan w:val="2"/>
            <w:tcBorders>
              <w:top w:val="single" w:sz="4" w:space="0" w:color="000000"/>
              <w:bottom w:val="single" w:sz="4" w:space="0" w:color="000000"/>
            </w:tcBorders>
            <w:vAlign w:val="center"/>
          </w:tcPr>
          <w:p w14:paraId="3F138EE6" w14:textId="77777777" w:rsidR="00751C61" w:rsidRPr="001D1929" w:rsidRDefault="00CA0538" w:rsidP="00751C61">
            <w:pPr>
              <w:rPr>
                <w:rFonts w:ascii="Arial Narrow" w:eastAsia="MS Gothic" w:hAnsi="Arial Narrow"/>
                <w:sz w:val="24"/>
                <w:szCs w:val="24"/>
                <w:lang w:eastAsia="ja-JP"/>
              </w:rPr>
            </w:pPr>
            <w:r w:rsidRPr="001D1929">
              <w:rPr>
                <w:rFonts w:ascii="Arial Narrow" w:eastAsia="MS Gothic" w:hAnsi="Arial Narrow"/>
                <w:sz w:val="24"/>
                <w:szCs w:val="24"/>
                <w:lang w:eastAsia="ja-JP"/>
              </w:rPr>
              <w:t>Soccer</w:t>
            </w:r>
          </w:p>
        </w:tc>
        <w:tc>
          <w:tcPr>
            <w:tcW w:w="1895" w:type="dxa"/>
            <w:tcBorders>
              <w:top w:val="single" w:sz="4" w:space="0" w:color="000000"/>
              <w:bottom w:val="single" w:sz="4" w:space="0" w:color="000000"/>
            </w:tcBorders>
            <w:shd w:val="clear" w:color="auto" w:fill="auto"/>
            <w:vAlign w:val="center"/>
          </w:tcPr>
          <w:p w14:paraId="6C5DDC74" w14:textId="77777777" w:rsidR="00751C61" w:rsidRPr="001D1929" w:rsidRDefault="00636738"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1</w:t>
            </w:r>
            <w:r w:rsidR="00695EAD" w:rsidRPr="001D1929">
              <w:rPr>
                <w:rFonts w:ascii="Arial Narrow" w:eastAsia="MS Gothic" w:hAnsi="Arial Narrow"/>
                <w:sz w:val="24"/>
                <w:szCs w:val="24"/>
                <w:lang w:eastAsia="ja-JP"/>
              </w:rPr>
              <w:t>2</w:t>
            </w:r>
          </w:p>
        </w:tc>
      </w:tr>
      <w:tr w:rsidR="00636738" w:rsidRPr="001D1929" w14:paraId="307D076F" w14:textId="77777777">
        <w:trPr>
          <w:trHeight w:val="347"/>
        </w:trPr>
        <w:tc>
          <w:tcPr>
            <w:tcW w:w="5310" w:type="dxa"/>
            <w:gridSpan w:val="2"/>
            <w:tcBorders>
              <w:top w:val="single" w:sz="4" w:space="0" w:color="000000"/>
              <w:bottom w:val="single" w:sz="4" w:space="0" w:color="000000"/>
            </w:tcBorders>
            <w:vAlign w:val="center"/>
          </w:tcPr>
          <w:p w14:paraId="78976822" w14:textId="77777777" w:rsidR="00636738" w:rsidRPr="001D1929" w:rsidRDefault="00636738" w:rsidP="00751C61">
            <w:pPr>
              <w:rPr>
                <w:rFonts w:ascii="Arial Narrow" w:eastAsia="MS Gothic" w:hAnsi="Arial Narrow"/>
                <w:sz w:val="24"/>
                <w:szCs w:val="24"/>
                <w:lang w:eastAsia="ja-JP"/>
              </w:rPr>
            </w:pPr>
            <w:r w:rsidRPr="001D1929">
              <w:rPr>
                <w:rFonts w:ascii="Arial Narrow" w:eastAsia="MS Gothic" w:hAnsi="Arial Narrow"/>
                <w:sz w:val="24"/>
                <w:szCs w:val="24"/>
                <w:lang w:eastAsia="ja-JP"/>
              </w:rPr>
              <w:t xml:space="preserve">Low Organized </w:t>
            </w:r>
            <w:r w:rsidR="00DC7453" w:rsidRPr="001D1929">
              <w:rPr>
                <w:rFonts w:ascii="Arial Narrow" w:eastAsia="MS Gothic" w:hAnsi="Arial Narrow"/>
                <w:sz w:val="24"/>
                <w:szCs w:val="24"/>
                <w:lang w:eastAsia="ja-JP"/>
              </w:rPr>
              <w:t>Game</w:t>
            </w:r>
            <w:r w:rsidR="00DC7453" w:rsidRPr="001D1929">
              <w:rPr>
                <w:rFonts w:ascii="Arial Narrow" w:eastAsia="MS Gothic" w:hAnsi="Arial Narrow"/>
                <w:sz w:val="24"/>
                <w:szCs w:val="24"/>
                <w:lang w:eastAsia="ja-JP"/>
              </w:rPr>
              <w:tab/>
            </w:r>
          </w:p>
        </w:tc>
        <w:tc>
          <w:tcPr>
            <w:tcW w:w="1895" w:type="dxa"/>
            <w:tcBorders>
              <w:top w:val="single" w:sz="4" w:space="0" w:color="000000"/>
              <w:bottom w:val="single" w:sz="4" w:space="0" w:color="000000"/>
            </w:tcBorders>
            <w:shd w:val="clear" w:color="auto" w:fill="auto"/>
            <w:vAlign w:val="center"/>
          </w:tcPr>
          <w:p w14:paraId="6382EAF8" w14:textId="77777777" w:rsidR="00636738" w:rsidRPr="001D1929" w:rsidRDefault="00DC7453" w:rsidP="00751D38">
            <w:pPr>
              <w:jc w:val="center"/>
              <w:rPr>
                <w:rFonts w:ascii="Arial Narrow" w:eastAsia="MS Gothic" w:hAnsi="Arial Narrow"/>
                <w:sz w:val="24"/>
                <w:szCs w:val="24"/>
                <w:lang w:eastAsia="ja-JP"/>
              </w:rPr>
            </w:pPr>
            <w:r w:rsidRPr="001D1929">
              <w:rPr>
                <w:rFonts w:ascii="Arial Narrow" w:eastAsia="MS Gothic" w:hAnsi="Arial Narrow"/>
                <w:sz w:val="24"/>
                <w:szCs w:val="24"/>
                <w:lang w:eastAsia="ja-JP"/>
              </w:rPr>
              <w:t>6</w:t>
            </w:r>
          </w:p>
        </w:tc>
      </w:tr>
      <w:tr w:rsidR="00DE0511" w:rsidRPr="001D1929" w14:paraId="4F345553" w14:textId="77777777">
        <w:trPr>
          <w:gridBefore w:val="1"/>
          <w:wBefore w:w="3606" w:type="dxa"/>
          <w:trHeight w:val="93"/>
        </w:trPr>
        <w:tc>
          <w:tcPr>
            <w:tcW w:w="1704" w:type="dxa"/>
            <w:shd w:val="pct15" w:color="000000" w:fill="FFFFFF"/>
          </w:tcPr>
          <w:p w14:paraId="4792F0E9" w14:textId="77777777" w:rsidR="00DE0511" w:rsidRPr="001D1929" w:rsidRDefault="00DE0511">
            <w:pPr>
              <w:pStyle w:val="Heading7"/>
              <w:rPr>
                <w:sz w:val="24"/>
                <w:szCs w:val="24"/>
              </w:rPr>
            </w:pPr>
            <w:r w:rsidRPr="001D1929">
              <w:rPr>
                <w:sz w:val="24"/>
                <w:szCs w:val="24"/>
              </w:rPr>
              <w:t>Total</w:t>
            </w:r>
          </w:p>
        </w:tc>
        <w:tc>
          <w:tcPr>
            <w:tcW w:w="1895" w:type="dxa"/>
            <w:vAlign w:val="center"/>
          </w:tcPr>
          <w:p w14:paraId="6B30EE56" w14:textId="77777777" w:rsidR="00DE0511" w:rsidRPr="001D1929" w:rsidRDefault="00DE0511" w:rsidP="003D139B">
            <w:pPr>
              <w:rPr>
                <w:rFonts w:ascii="Arial Narrow" w:hAnsi="Arial Narrow"/>
                <w:b/>
                <w:sz w:val="24"/>
                <w:szCs w:val="24"/>
              </w:rPr>
            </w:pPr>
            <w:r w:rsidRPr="001D1929">
              <w:rPr>
                <w:rFonts w:ascii="Arial Narrow" w:hAnsi="Arial Narrow"/>
                <w:b/>
                <w:sz w:val="24"/>
                <w:szCs w:val="24"/>
              </w:rPr>
              <w:t>110 hours</w:t>
            </w:r>
          </w:p>
        </w:tc>
      </w:tr>
    </w:tbl>
    <w:p w14:paraId="25BA2333" w14:textId="77777777" w:rsidR="00DE0511" w:rsidRPr="001D1929" w:rsidRDefault="00DE0511">
      <w:pPr>
        <w:pStyle w:val="Subtitle"/>
        <w:rPr>
          <w:rFonts w:ascii="Arial Narrow" w:hAnsi="Arial Narrow"/>
          <w:szCs w:val="24"/>
        </w:rPr>
      </w:pPr>
    </w:p>
    <w:p w14:paraId="70E53164" w14:textId="77777777" w:rsidR="00751D38" w:rsidRPr="001D1929" w:rsidRDefault="00751D38" w:rsidP="00DE0511">
      <w:pPr>
        <w:pStyle w:val="Subtitle"/>
        <w:rPr>
          <w:rFonts w:ascii="Arial Narrow" w:hAnsi="Arial Narrow"/>
          <w:szCs w:val="24"/>
        </w:rPr>
      </w:pPr>
    </w:p>
    <w:p w14:paraId="23A4CFAD" w14:textId="77777777" w:rsidR="00AB1FAA" w:rsidRPr="001D1929" w:rsidRDefault="00F309C9" w:rsidP="00AB1FAA">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1: Skating/Hockey (12</w:t>
      </w:r>
      <w:r w:rsidR="00AB1FAA" w:rsidRPr="001D1929">
        <w:rPr>
          <w:rFonts w:ascii="Arial Narrow" w:hAnsi="Arial Narrow" w:cs="Bembo"/>
          <w:b/>
          <w:sz w:val="24"/>
          <w:szCs w:val="24"/>
        </w:rPr>
        <w:t xml:space="preserve"> hours)</w:t>
      </w:r>
    </w:p>
    <w:p w14:paraId="04BFED8D" w14:textId="77777777" w:rsidR="00FE27B2" w:rsidRPr="001D1929" w:rsidRDefault="00AB1FAA" w:rsidP="00751C61">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 xml:space="preserve">This unit will allow students to participate in their choice of “shinny” hockey, or skating. </w:t>
      </w:r>
      <w:r w:rsidR="00123DB3" w:rsidRPr="001D1929">
        <w:rPr>
          <w:rFonts w:ascii="Arial Narrow" w:hAnsi="Arial Narrow" w:cs="Bembo"/>
          <w:sz w:val="24"/>
          <w:szCs w:val="24"/>
        </w:rPr>
        <w:t>A less organized unit</w:t>
      </w:r>
      <w:r w:rsidR="003F3ED6" w:rsidRPr="001D1929">
        <w:rPr>
          <w:rFonts w:ascii="Arial Narrow" w:hAnsi="Arial Narrow" w:cs="Bembo"/>
          <w:sz w:val="24"/>
          <w:szCs w:val="24"/>
        </w:rPr>
        <w:t xml:space="preserve"> at the beginning of the course</w:t>
      </w:r>
      <w:r w:rsidR="00123DB3" w:rsidRPr="001D1929">
        <w:rPr>
          <w:rFonts w:ascii="Arial Narrow" w:hAnsi="Arial Narrow" w:cs="Bembo"/>
          <w:sz w:val="24"/>
          <w:szCs w:val="24"/>
        </w:rPr>
        <w:t xml:space="preserve">, </w:t>
      </w:r>
      <w:r w:rsidR="00FB22C8" w:rsidRPr="001D1929">
        <w:rPr>
          <w:rFonts w:ascii="Arial Narrow" w:hAnsi="Arial Narrow" w:cs="Bembo"/>
          <w:sz w:val="24"/>
          <w:szCs w:val="24"/>
        </w:rPr>
        <w:t>designed</w:t>
      </w:r>
      <w:r w:rsidR="00123DB3" w:rsidRPr="001D1929">
        <w:rPr>
          <w:rFonts w:ascii="Arial Narrow" w:hAnsi="Arial Narrow" w:cs="Bembo"/>
          <w:sz w:val="24"/>
          <w:szCs w:val="24"/>
        </w:rPr>
        <w:t xml:space="preserve"> so</w:t>
      </w:r>
      <w:r w:rsidR="00152B10" w:rsidRPr="001D1929">
        <w:rPr>
          <w:rFonts w:ascii="Arial Narrow" w:hAnsi="Arial Narrow" w:cs="Bembo"/>
          <w:sz w:val="24"/>
          <w:szCs w:val="24"/>
        </w:rPr>
        <w:t xml:space="preserve"> students get</w:t>
      </w:r>
      <w:r w:rsidR="00423CDC" w:rsidRPr="001D1929">
        <w:rPr>
          <w:rFonts w:ascii="Arial Narrow" w:hAnsi="Arial Narrow" w:cs="Bembo"/>
          <w:sz w:val="24"/>
          <w:szCs w:val="24"/>
        </w:rPr>
        <w:t xml:space="preserve"> used to their class routine and</w:t>
      </w:r>
      <w:r w:rsidR="0027250E" w:rsidRPr="001D1929">
        <w:rPr>
          <w:rFonts w:ascii="Arial Narrow" w:hAnsi="Arial Narrow" w:cs="Bembo"/>
          <w:sz w:val="24"/>
          <w:szCs w:val="24"/>
        </w:rPr>
        <w:t xml:space="preserve"> class</w:t>
      </w:r>
      <w:r w:rsidR="003F3ED6" w:rsidRPr="001D1929">
        <w:rPr>
          <w:rFonts w:ascii="Arial Narrow" w:hAnsi="Arial Narrow" w:cs="Bembo"/>
          <w:sz w:val="24"/>
          <w:szCs w:val="24"/>
        </w:rPr>
        <w:t xml:space="preserve">mates. </w:t>
      </w:r>
      <w:r w:rsidR="00423CDC" w:rsidRPr="001D1929">
        <w:rPr>
          <w:rFonts w:ascii="Arial Narrow" w:hAnsi="Arial Narrow" w:cs="Bembo"/>
          <w:sz w:val="24"/>
          <w:szCs w:val="24"/>
        </w:rPr>
        <w:t xml:space="preserve"> </w:t>
      </w:r>
      <w:r w:rsidRPr="001D1929">
        <w:rPr>
          <w:rFonts w:ascii="Arial Narrow" w:hAnsi="Arial Narrow" w:cs="Bembo"/>
          <w:sz w:val="24"/>
          <w:szCs w:val="24"/>
        </w:rPr>
        <w:t>All students must wear a helmet, and those choosing to play hockey must also have a protective cage on their helmets, and wear hockey gloves.</w:t>
      </w:r>
    </w:p>
    <w:p w14:paraId="5208FB8F" w14:textId="77777777" w:rsidR="00FE27B2" w:rsidRPr="001D1929" w:rsidRDefault="00FE27B2" w:rsidP="00751C61">
      <w:pPr>
        <w:widowControl w:val="0"/>
        <w:autoSpaceDE w:val="0"/>
        <w:autoSpaceDN w:val="0"/>
        <w:adjustRightInd w:val="0"/>
        <w:contextualSpacing/>
        <w:rPr>
          <w:rFonts w:ascii="Arial Narrow" w:hAnsi="Arial Narrow" w:cs="Bembo"/>
          <w:b/>
          <w:sz w:val="24"/>
          <w:szCs w:val="24"/>
        </w:rPr>
      </w:pPr>
    </w:p>
    <w:p w14:paraId="3DA785C6" w14:textId="77777777" w:rsidR="00751C61" w:rsidRPr="001D1929" w:rsidRDefault="003D139B" w:rsidP="00751C6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 xml:space="preserve">Unit </w:t>
      </w:r>
      <w:r w:rsidR="00F309C9" w:rsidRPr="001D1929">
        <w:rPr>
          <w:rFonts w:ascii="Arial Narrow" w:hAnsi="Arial Narrow" w:cs="Bembo"/>
          <w:b/>
          <w:sz w:val="24"/>
          <w:szCs w:val="24"/>
        </w:rPr>
        <w:t>2: Health – Injury Prevention (8</w:t>
      </w:r>
      <w:r w:rsidRPr="001D1929">
        <w:rPr>
          <w:rFonts w:ascii="Arial Narrow" w:hAnsi="Arial Narrow" w:cs="Bembo"/>
          <w:b/>
          <w:sz w:val="24"/>
          <w:szCs w:val="24"/>
        </w:rPr>
        <w:t xml:space="preserve"> </w:t>
      </w:r>
      <w:r w:rsidR="00751C61" w:rsidRPr="001D1929">
        <w:rPr>
          <w:rFonts w:ascii="Arial Narrow" w:hAnsi="Arial Narrow" w:cs="Bembo"/>
          <w:b/>
          <w:sz w:val="24"/>
          <w:szCs w:val="24"/>
        </w:rPr>
        <w:t>hours)</w:t>
      </w:r>
    </w:p>
    <w:p w14:paraId="5EC3DB30" w14:textId="77777777" w:rsidR="00866942" w:rsidRPr="001D1929" w:rsidRDefault="00866942" w:rsidP="00866942">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This unit is strategically placed at the beginning of the course, so that students may learn the risks of physical activity prior to e</w:t>
      </w:r>
      <w:r w:rsidR="00C10881" w:rsidRPr="001D1929">
        <w:rPr>
          <w:rFonts w:ascii="Arial Narrow" w:hAnsi="Arial Narrow" w:cs="Bembo"/>
          <w:sz w:val="24"/>
          <w:szCs w:val="24"/>
        </w:rPr>
        <w:t xml:space="preserve">ngaging in more intense units. </w:t>
      </w:r>
      <w:r w:rsidRPr="001D1929">
        <w:rPr>
          <w:rFonts w:ascii="Arial Narrow" w:hAnsi="Arial Narrow" w:cs="Bembo"/>
          <w:sz w:val="24"/>
          <w:szCs w:val="24"/>
        </w:rPr>
        <w:t xml:space="preserve">Students will examine intrinsic and extrinsic risk factors, and discuss the importance of proper warm up, stretching and technique.  </w:t>
      </w:r>
    </w:p>
    <w:p w14:paraId="1ABCAD9C" w14:textId="77777777" w:rsidR="00751C61" w:rsidRPr="001D1929" w:rsidRDefault="00751C61" w:rsidP="00751C61">
      <w:pPr>
        <w:widowControl w:val="0"/>
        <w:autoSpaceDE w:val="0"/>
        <w:autoSpaceDN w:val="0"/>
        <w:adjustRightInd w:val="0"/>
        <w:contextualSpacing/>
        <w:rPr>
          <w:rFonts w:ascii="Arial Narrow" w:hAnsi="Arial Narrow" w:cs="Bembo"/>
          <w:b/>
          <w:sz w:val="24"/>
          <w:szCs w:val="24"/>
        </w:rPr>
      </w:pPr>
    </w:p>
    <w:p w14:paraId="535D0619" w14:textId="77777777" w:rsidR="0059613A" w:rsidRPr="001D1929" w:rsidRDefault="00F309C9" w:rsidP="0059613A">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b/>
          <w:sz w:val="24"/>
          <w:szCs w:val="24"/>
        </w:rPr>
        <w:t xml:space="preserve">Unit </w:t>
      </w:r>
      <w:r w:rsidR="0059613A" w:rsidRPr="001D1929">
        <w:rPr>
          <w:rFonts w:ascii="Arial Narrow" w:hAnsi="Arial Narrow" w:cs="Bembo"/>
          <w:b/>
          <w:sz w:val="24"/>
          <w:szCs w:val="24"/>
        </w:rPr>
        <w:t>3: Personal Fitness Training</w:t>
      </w:r>
      <w:r w:rsidRPr="001D1929">
        <w:rPr>
          <w:rFonts w:ascii="Arial Narrow" w:hAnsi="Arial Narrow" w:cs="Bembo"/>
          <w:b/>
          <w:sz w:val="24"/>
          <w:szCs w:val="24"/>
        </w:rPr>
        <w:t xml:space="preserve"> (16</w:t>
      </w:r>
      <w:r w:rsidR="0059613A" w:rsidRPr="001D1929">
        <w:rPr>
          <w:rFonts w:ascii="Arial Narrow" w:hAnsi="Arial Narrow" w:cs="Bembo"/>
          <w:b/>
          <w:sz w:val="24"/>
          <w:szCs w:val="24"/>
        </w:rPr>
        <w:t xml:space="preserve"> hours)</w:t>
      </w:r>
    </w:p>
    <w:p w14:paraId="32BFD16A" w14:textId="77777777" w:rsidR="0059613A" w:rsidRPr="001D1929" w:rsidRDefault="0059613A" w:rsidP="0059613A">
      <w:pPr>
        <w:pStyle w:val="Subtitle"/>
        <w:rPr>
          <w:rFonts w:ascii="Arial Narrow" w:hAnsi="Arial Narrow"/>
          <w:b w:val="0"/>
          <w:szCs w:val="24"/>
        </w:rPr>
      </w:pPr>
      <w:r w:rsidRPr="001D1929">
        <w:rPr>
          <w:rFonts w:ascii="Arial Narrow" w:hAnsi="Arial Narrow"/>
          <w:b w:val="0"/>
          <w:szCs w:val="24"/>
        </w:rPr>
        <w:t xml:space="preserve">This unit will include various activities that are involved in fitness and weight training. Students will learn proper techniques for gym cardiovascular training and weight lifting, and they will also learn rules for maximum safety. </w:t>
      </w:r>
    </w:p>
    <w:p w14:paraId="03D18B4E" w14:textId="77777777" w:rsidR="004F38DD" w:rsidRPr="001D1929" w:rsidRDefault="00E31867" w:rsidP="00866942">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 xml:space="preserve">They </w:t>
      </w:r>
      <w:r w:rsidR="00724CF4" w:rsidRPr="001D1929">
        <w:rPr>
          <w:rFonts w:ascii="Arial Narrow" w:hAnsi="Arial Narrow" w:cs="Bembo"/>
          <w:sz w:val="24"/>
          <w:szCs w:val="24"/>
        </w:rPr>
        <w:t>will also learn about goal setting in the gym and how you</w:t>
      </w:r>
      <w:r w:rsidR="0027250E" w:rsidRPr="001D1929">
        <w:rPr>
          <w:rFonts w:ascii="Arial Narrow" w:hAnsi="Arial Narrow" w:cs="Bembo"/>
          <w:sz w:val="24"/>
          <w:szCs w:val="24"/>
          <w:lang w:val="en-CA"/>
        </w:rPr>
        <w:t>r</w:t>
      </w:r>
      <w:r w:rsidR="00724CF4" w:rsidRPr="001D1929">
        <w:rPr>
          <w:rFonts w:ascii="Arial Narrow" w:hAnsi="Arial Narrow" w:cs="Bembo"/>
          <w:sz w:val="24"/>
          <w:szCs w:val="24"/>
        </w:rPr>
        <w:t xml:space="preserve"> body responds to exercise.</w:t>
      </w:r>
    </w:p>
    <w:p w14:paraId="18D9E0DE" w14:textId="77777777" w:rsidR="00724CF4" w:rsidRPr="001D1929" w:rsidRDefault="00724CF4" w:rsidP="00866942">
      <w:pPr>
        <w:widowControl w:val="0"/>
        <w:autoSpaceDE w:val="0"/>
        <w:autoSpaceDN w:val="0"/>
        <w:adjustRightInd w:val="0"/>
        <w:contextualSpacing/>
        <w:rPr>
          <w:rFonts w:ascii="Arial Narrow" w:hAnsi="Arial Narrow" w:cs="Bembo"/>
          <w:sz w:val="24"/>
          <w:szCs w:val="24"/>
        </w:rPr>
      </w:pPr>
    </w:p>
    <w:p w14:paraId="79945A98" w14:textId="77777777" w:rsidR="004F38DD" w:rsidRPr="001D1929" w:rsidRDefault="000A330C" w:rsidP="004F38DD">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4: Mixed Martial Arts (4</w:t>
      </w:r>
      <w:r w:rsidR="004F38DD" w:rsidRPr="001D1929">
        <w:rPr>
          <w:rFonts w:ascii="Arial Narrow" w:hAnsi="Arial Narrow" w:cs="Bembo"/>
          <w:b/>
          <w:sz w:val="24"/>
          <w:szCs w:val="24"/>
        </w:rPr>
        <w:t xml:space="preserve"> hours)</w:t>
      </w:r>
    </w:p>
    <w:p w14:paraId="4B647107" w14:textId="77777777" w:rsidR="004F38DD" w:rsidRPr="001D1929" w:rsidRDefault="004F38DD" w:rsidP="00866942">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 xml:space="preserve">This unit will be hosted at Toronto Kickboxing and </w:t>
      </w:r>
      <w:proofErr w:type="spellStart"/>
      <w:r w:rsidRPr="001D1929">
        <w:rPr>
          <w:rFonts w:ascii="Arial Narrow" w:hAnsi="Arial Narrow" w:cs="Bembo"/>
          <w:sz w:val="24"/>
          <w:szCs w:val="24"/>
        </w:rPr>
        <w:t>Muay</w:t>
      </w:r>
      <w:proofErr w:type="spellEnd"/>
      <w:r w:rsidRPr="001D1929">
        <w:rPr>
          <w:rFonts w:ascii="Arial Narrow" w:hAnsi="Arial Narrow" w:cs="Bembo"/>
          <w:sz w:val="24"/>
          <w:szCs w:val="24"/>
        </w:rPr>
        <w:t xml:space="preserve"> Thai Academy and taught by employees of that training facility. Students will learn some basic self-defense techniques, as well as some of t</w:t>
      </w:r>
      <w:r w:rsidR="00F2734D" w:rsidRPr="001D1929">
        <w:rPr>
          <w:rFonts w:ascii="Arial Narrow" w:hAnsi="Arial Narrow" w:cs="Bembo"/>
          <w:sz w:val="24"/>
          <w:szCs w:val="24"/>
        </w:rPr>
        <w:t xml:space="preserve">he rudiments of kickboxing and </w:t>
      </w:r>
      <w:proofErr w:type="spellStart"/>
      <w:r w:rsidR="00F2734D" w:rsidRPr="001D1929">
        <w:rPr>
          <w:rFonts w:ascii="Arial Narrow" w:hAnsi="Arial Narrow" w:cs="Bembo"/>
          <w:sz w:val="24"/>
          <w:szCs w:val="24"/>
        </w:rPr>
        <w:t>Muay</w:t>
      </w:r>
      <w:proofErr w:type="spellEnd"/>
      <w:r w:rsidR="00F2734D" w:rsidRPr="001D1929">
        <w:rPr>
          <w:rFonts w:ascii="Arial Narrow" w:hAnsi="Arial Narrow" w:cs="Bembo"/>
          <w:sz w:val="24"/>
          <w:szCs w:val="24"/>
        </w:rPr>
        <w:t xml:space="preserve"> T</w:t>
      </w:r>
      <w:r w:rsidRPr="001D1929">
        <w:rPr>
          <w:rFonts w:ascii="Arial Narrow" w:hAnsi="Arial Narrow" w:cs="Bembo"/>
          <w:sz w:val="24"/>
          <w:szCs w:val="24"/>
        </w:rPr>
        <w:t>hai.</w:t>
      </w:r>
    </w:p>
    <w:p w14:paraId="67510477" w14:textId="77777777" w:rsidR="00751C61" w:rsidRPr="001D1929" w:rsidRDefault="00751C61" w:rsidP="00751C61">
      <w:pPr>
        <w:widowControl w:val="0"/>
        <w:autoSpaceDE w:val="0"/>
        <w:autoSpaceDN w:val="0"/>
        <w:adjustRightInd w:val="0"/>
        <w:contextualSpacing/>
        <w:rPr>
          <w:rFonts w:ascii="Arial Narrow" w:hAnsi="Arial Narrow" w:cs="Bembo"/>
          <w:b/>
          <w:sz w:val="24"/>
          <w:szCs w:val="24"/>
        </w:rPr>
      </w:pPr>
    </w:p>
    <w:p w14:paraId="2A252ACA" w14:textId="77777777" w:rsidR="00751C61" w:rsidRPr="001D1929" w:rsidRDefault="0081739D" w:rsidP="00751C6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5:</w:t>
      </w:r>
      <w:r w:rsidR="001D7AF9" w:rsidRPr="001D1929">
        <w:rPr>
          <w:rFonts w:ascii="Arial Narrow" w:hAnsi="Arial Narrow" w:cs="Bembo"/>
          <w:b/>
          <w:sz w:val="24"/>
          <w:szCs w:val="24"/>
        </w:rPr>
        <w:t xml:space="preserve"> Health – Human Growth, </w:t>
      </w:r>
      <w:r w:rsidR="003D139B" w:rsidRPr="001D1929">
        <w:rPr>
          <w:rFonts w:ascii="Arial Narrow" w:hAnsi="Arial Narrow" w:cs="Bembo"/>
          <w:b/>
          <w:sz w:val="24"/>
          <w:szCs w:val="24"/>
        </w:rPr>
        <w:t>Development</w:t>
      </w:r>
      <w:r w:rsidR="001D7AF9" w:rsidRPr="001D1929">
        <w:rPr>
          <w:rFonts w:ascii="Arial Narrow" w:hAnsi="Arial Narrow" w:cs="Bembo"/>
          <w:b/>
          <w:sz w:val="24"/>
          <w:szCs w:val="24"/>
        </w:rPr>
        <w:t xml:space="preserve"> &amp; Sexuality</w:t>
      </w:r>
      <w:r w:rsidR="00D95043" w:rsidRPr="001D1929">
        <w:rPr>
          <w:rFonts w:ascii="Arial Narrow" w:hAnsi="Arial Narrow" w:cs="Bembo"/>
          <w:b/>
          <w:sz w:val="24"/>
          <w:szCs w:val="24"/>
        </w:rPr>
        <w:t xml:space="preserve"> (8</w:t>
      </w:r>
      <w:r w:rsidR="003D139B" w:rsidRPr="001D1929">
        <w:rPr>
          <w:rFonts w:ascii="Arial Narrow" w:hAnsi="Arial Narrow" w:cs="Bembo"/>
          <w:b/>
          <w:sz w:val="24"/>
          <w:szCs w:val="24"/>
        </w:rPr>
        <w:t xml:space="preserve"> </w:t>
      </w:r>
      <w:r w:rsidR="00751C61" w:rsidRPr="001D1929">
        <w:rPr>
          <w:rFonts w:ascii="Arial Narrow" w:hAnsi="Arial Narrow" w:cs="Bembo"/>
          <w:b/>
          <w:sz w:val="24"/>
          <w:szCs w:val="24"/>
        </w:rPr>
        <w:t>hours)</w:t>
      </w:r>
    </w:p>
    <w:p w14:paraId="6EE74DE3" w14:textId="77777777" w:rsidR="00866942" w:rsidRPr="001D1929" w:rsidRDefault="00866942" w:rsidP="00866942">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This unit teaches students abou</w:t>
      </w:r>
      <w:r w:rsidR="00F2734D" w:rsidRPr="001D1929">
        <w:rPr>
          <w:rFonts w:ascii="Arial Narrow" w:hAnsi="Arial Narrow" w:cs="Bembo"/>
          <w:sz w:val="24"/>
          <w:szCs w:val="24"/>
        </w:rPr>
        <w:t>t</w:t>
      </w:r>
      <w:r w:rsidR="00363CCB" w:rsidRPr="001D1929">
        <w:rPr>
          <w:rFonts w:ascii="Arial Narrow" w:hAnsi="Arial Narrow" w:cs="Bembo"/>
          <w:sz w:val="24"/>
          <w:szCs w:val="24"/>
        </w:rPr>
        <w:t xml:space="preserve"> relationships and </w:t>
      </w:r>
      <w:r w:rsidR="0008227F" w:rsidRPr="001D1929">
        <w:rPr>
          <w:rFonts w:ascii="Arial Narrow" w:hAnsi="Arial Narrow" w:cs="Bembo"/>
          <w:sz w:val="24"/>
          <w:szCs w:val="24"/>
        </w:rPr>
        <w:t>will expl</w:t>
      </w:r>
      <w:r w:rsidR="00363CCB" w:rsidRPr="001D1929">
        <w:rPr>
          <w:rFonts w:ascii="Arial Narrow" w:hAnsi="Arial Narrow" w:cs="Bembo"/>
          <w:sz w:val="24"/>
          <w:szCs w:val="24"/>
        </w:rPr>
        <w:t xml:space="preserve">ore the </w:t>
      </w:r>
      <w:r w:rsidR="00A45791" w:rsidRPr="001D1929">
        <w:rPr>
          <w:rFonts w:ascii="Arial Narrow" w:hAnsi="Arial Narrow" w:cs="Bembo"/>
          <w:sz w:val="24"/>
          <w:szCs w:val="24"/>
        </w:rPr>
        <w:t xml:space="preserve">decision making </w:t>
      </w:r>
      <w:r w:rsidR="00363CCB" w:rsidRPr="001D1929">
        <w:rPr>
          <w:rFonts w:ascii="Arial Narrow" w:hAnsi="Arial Narrow" w:cs="Bembo"/>
          <w:sz w:val="24"/>
          <w:szCs w:val="24"/>
        </w:rPr>
        <w:t>surrounding sexual relationships</w:t>
      </w:r>
      <w:r w:rsidR="001D7AF9" w:rsidRPr="001D1929">
        <w:rPr>
          <w:rFonts w:ascii="Arial Narrow" w:hAnsi="Arial Narrow" w:cs="Bembo"/>
          <w:sz w:val="24"/>
          <w:szCs w:val="24"/>
        </w:rPr>
        <w:t xml:space="preserve">.  Additionally, students will learn about STIs and methods of STI prevention.  </w:t>
      </w:r>
    </w:p>
    <w:p w14:paraId="3AA3FABF" w14:textId="77777777" w:rsidR="00751C61" w:rsidRPr="001D1929" w:rsidRDefault="00751C61" w:rsidP="00751C61">
      <w:pPr>
        <w:widowControl w:val="0"/>
        <w:autoSpaceDE w:val="0"/>
        <w:autoSpaceDN w:val="0"/>
        <w:adjustRightInd w:val="0"/>
        <w:contextualSpacing/>
        <w:rPr>
          <w:rFonts w:ascii="Arial Narrow" w:hAnsi="Arial Narrow" w:cs="Bembo"/>
          <w:b/>
          <w:sz w:val="24"/>
          <w:szCs w:val="24"/>
        </w:rPr>
      </w:pPr>
    </w:p>
    <w:p w14:paraId="3FD73FD6" w14:textId="77777777" w:rsidR="00751C61" w:rsidRPr="001D1929" w:rsidRDefault="008E34AB" w:rsidP="00751C6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6</w:t>
      </w:r>
      <w:r w:rsidR="003D139B" w:rsidRPr="001D1929">
        <w:rPr>
          <w:rFonts w:ascii="Arial Narrow" w:hAnsi="Arial Narrow" w:cs="Bembo"/>
          <w:b/>
          <w:sz w:val="24"/>
          <w:szCs w:val="24"/>
        </w:rPr>
        <w:t>: He</w:t>
      </w:r>
      <w:r w:rsidR="00D95043" w:rsidRPr="001D1929">
        <w:rPr>
          <w:rFonts w:ascii="Arial Narrow" w:hAnsi="Arial Narrow" w:cs="Bembo"/>
          <w:b/>
          <w:sz w:val="24"/>
          <w:szCs w:val="24"/>
        </w:rPr>
        <w:t>alth – Substance Use &amp; Abuse (8</w:t>
      </w:r>
      <w:r w:rsidR="003D139B" w:rsidRPr="001D1929">
        <w:rPr>
          <w:rFonts w:ascii="Arial Narrow" w:hAnsi="Arial Narrow" w:cs="Bembo"/>
          <w:b/>
          <w:sz w:val="24"/>
          <w:szCs w:val="24"/>
        </w:rPr>
        <w:t xml:space="preserve"> </w:t>
      </w:r>
      <w:r w:rsidR="00751C61" w:rsidRPr="001D1929">
        <w:rPr>
          <w:rFonts w:ascii="Arial Narrow" w:hAnsi="Arial Narrow" w:cs="Bembo"/>
          <w:b/>
          <w:sz w:val="24"/>
          <w:szCs w:val="24"/>
        </w:rPr>
        <w:t>hours)</w:t>
      </w:r>
    </w:p>
    <w:p w14:paraId="3FB8D566" w14:textId="77777777" w:rsidR="00DA6B9F" w:rsidRPr="001D1929" w:rsidRDefault="00DA6B9F" w:rsidP="00DA6B9F">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This unit will examine the various factors that lead t</w:t>
      </w:r>
      <w:r w:rsidR="00C10881" w:rsidRPr="001D1929">
        <w:rPr>
          <w:rFonts w:ascii="Arial Narrow" w:hAnsi="Arial Narrow" w:cs="Bembo"/>
          <w:sz w:val="24"/>
          <w:szCs w:val="24"/>
        </w:rPr>
        <w:t xml:space="preserve">o drug use and drug dependency. </w:t>
      </w:r>
      <w:r w:rsidRPr="001D1929">
        <w:rPr>
          <w:rFonts w:ascii="Arial Narrow" w:hAnsi="Arial Narrow" w:cs="Bembo"/>
          <w:sz w:val="24"/>
          <w:szCs w:val="24"/>
        </w:rPr>
        <w:t>Students will examine how drugs can be used both medicinally and recreati</w:t>
      </w:r>
      <w:r w:rsidR="00C10881" w:rsidRPr="001D1929">
        <w:rPr>
          <w:rFonts w:ascii="Arial Narrow" w:hAnsi="Arial Narrow" w:cs="Bembo"/>
          <w:sz w:val="24"/>
          <w:szCs w:val="24"/>
        </w:rPr>
        <w:t xml:space="preserve">onally. </w:t>
      </w:r>
      <w:r w:rsidRPr="001D1929">
        <w:rPr>
          <w:rFonts w:ascii="Arial Narrow" w:hAnsi="Arial Narrow" w:cs="Bembo"/>
          <w:sz w:val="24"/>
          <w:szCs w:val="24"/>
        </w:rPr>
        <w:t>Additionally, students will learn how to deal wit</w:t>
      </w:r>
      <w:r w:rsidR="00C10881" w:rsidRPr="001D1929">
        <w:rPr>
          <w:rFonts w:ascii="Arial Narrow" w:hAnsi="Arial Narrow" w:cs="Bembo"/>
          <w:sz w:val="24"/>
          <w:szCs w:val="24"/>
        </w:rPr>
        <w:t>h various pressures to use drugs in their daily lives.</w:t>
      </w:r>
    </w:p>
    <w:p w14:paraId="30DF9009" w14:textId="77777777" w:rsidR="008112B9" w:rsidRPr="001D1929" w:rsidRDefault="008112B9" w:rsidP="008112B9">
      <w:pPr>
        <w:widowControl w:val="0"/>
        <w:autoSpaceDE w:val="0"/>
        <w:autoSpaceDN w:val="0"/>
        <w:adjustRightInd w:val="0"/>
        <w:contextualSpacing/>
        <w:rPr>
          <w:rFonts w:ascii="Arial Narrow" w:hAnsi="Arial Narrow" w:cs="Bembo"/>
          <w:sz w:val="24"/>
          <w:szCs w:val="24"/>
        </w:rPr>
      </w:pPr>
    </w:p>
    <w:p w14:paraId="0BA564EA" w14:textId="77777777" w:rsidR="0059613A" w:rsidRPr="001D1929" w:rsidRDefault="00695EAD" w:rsidP="0059613A">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7</w:t>
      </w:r>
      <w:r w:rsidR="0059613A" w:rsidRPr="001D1929">
        <w:rPr>
          <w:rFonts w:ascii="Arial Narrow" w:hAnsi="Arial Narrow" w:cs="Bembo"/>
          <w:b/>
          <w:sz w:val="24"/>
          <w:szCs w:val="24"/>
        </w:rPr>
        <w:t>: Flag Rugby</w:t>
      </w:r>
      <w:r w:rsidR="008E34AB" w:rsidRPr="001D1929">
        <w:rPr>
          <w:rFonts w:ascii="Arial Narrow" w:hAnsi="Arial Narrow" w:cs="Bembo"/>
          <w:b/>
          <w:sz w:val="24"/>
          <w:szCs w:val="24"/>
        </w:rPr>
        <w:t xml:space="preserve"> (8</w:t>
      </w:r>
      <w:r w:rsidR="0059613A" w:rsidRPr="001D1929">
        <w:rPr>
          <w:rFonts w:ascii="Arial Narrow" w:hAnsi="Arial Narrow" w:cs="Bembo"/>
          <w:b/>
          <w:sz w:val="24"/>
          <w:szCs w:val="24"/>
        </w:rPr>
        <w:t xml:space="preserve"> hours)</w:t>
      </w:r>
    </w:p>
    <w:p w14:paraId="631D2EF6" w14:textId="77777777" w:rsidR="0059613A" w:rsidRPr="001D1929" w:rsidRDefault="0059613A" w:rsidP="00DA6B9F">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 xml:space="preserve">This unit will teach students a new sport, which has many </w:t>
      </w:r>
      <w:r w:rsidR="001B5998" w:rsidRPr="001D1929">
        <w:rPr>
          <w:rFonts w:ascii="Arial Narrow" w:hAnsi="Arial Narrow" w:cs="Bembo"/>
          <w:sz w:val="24"/>
          <w:szCs w:val="24"/>
          <w:lang w:val="en-CA"/>
        </w:rPr>
        <w:t xml:space="preserve">transferable </w:t>
      </w:r>
      <w:r w:rsidR="001B5998" w:rsidRPr="001D1929">
        <w:rPr>
          <w:rFonts w:ascii="Arial Narrow" w:hAnsi="Arial Narrow" w:cs="Bembo"/>
          <w:sz w:val="24"/>
          <w:szCs w:val="24"/>
        </w:rPr>
        <w:t>skills</w:t>
      </w:r>
      <w:r w:rsidRPr="001D1929">
        <w:rPr>
          <w:rFonts w:ascii="Arial Narrow" w:hAnsi="Arial Narrow" w:cs="Bembo"/>
          <w:sz w:val="24"/>
          <w:szCs w:val="24"/>
        </w:rPr>
        <w:t>, e.g. catching, passing, evading and chasing. Student</w:t>
      </w:r>
      <w:r w:rsidR="00C9698F" w:rsidRPr="001D1929">
        <w:rPr>
          <w:rFonts w:ascii="Arial Narrow" w:hAnsi="Arial Narrow" w:cs="Bembo"/>
          <w:sz w:val="24"/>
          <w:szCs w:val="24"/>
          <w:lang w:val="en-CA"/>
        </w:rPr>
        <w:t>s</w:t>
      </w:r>
      <w:r w:rsidRPr="001D1929">
        <w:rPr>
          <w:rFonts w:ascii="Arial Narrow" w:hAnsi="Arial Narrow" w:cs="Bembo"/>
          <w:sz w:val="24"/>
          <w:szCs w:val="24"/>
        </w:rPr>
        <w:t xml:space="preserve"> will have the opportunity to progressively develop the skills, game knowledge and tactics to successfully play flag rugby.</w:t>
      </w:r>
    </w:p>
    <w:p w14:paraId="719F77EB" w14:textId="77777777" w:rsidR="00751C61" w:rsidRPr="001D1929" w:rsidRDefault="00751C61" w:rsidP="00751C61">
      <w:pPr>
        <w:widowControl w:val="0"/>
        <w:autoSpaceDE w:val="0"/>
        <w:autoSpaceDN w:val="0"/>
        <w:adjustRightInd w:val="0"/>
        <w:contextualSpacing/>
        <w:rPr>
          <w:rFonts w:ascii="Arial Narrow" w:hAnsi="Arial Narrow" w:cs="Bembo"/>
          <w:b/>
          <w:sz w:val="24"/>
          <w:szCs w:val="24"/>
        </w:rPr>
      </w:pPr>
    </w:p>
    <w:p w14:paraId="0DC8696F" w14:textId="77777777" w:rsidR="00751C61" w:rsidRPr="001D1929" w:rsidRDefault="00695EAD" w:rsidP="00751C6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8</w:t>
      </w:r>
      <w:r w:rsidR="008E34AB" w:rsidRPr="001D1929">
        <w:rPr>
          <w:rFonts w:ascii="Arial Narrow" w:hAnsi="Arial Narrow" w:cs="Bembo"/>
          <w:b/>
          <w:sz w:val="24"/>
          <w:szCs w:val="24"/>
        </w:rPr>
        <w:t>: Ultimate Frisbee (10</w:t>
      </w:r>
      <w:r w:rsidR="003D139B" w:rsidRPr="001D1929">
        <w:rPr>
          <w:rFonts w:ascii="Arial Narrow" w:hAnsi="Arial Narrow" w:cs="Bembo"/>
          <w:b/>
          <w:sz w:val="24"/>
          <w:szCs w:val="24"/>
        </w:rPr>
        <w:t xml:space="preserve"> </w:t>
      </w:r>
      <w:r w:rsidR="00751C61" w:rsidRPr="001D1929">
        <w:rPr>
          <w:rFonts w:ascii="Arial Narrow" w:hAnsi="Arial Narrow" w:cs="Bembo"/>
          <w:b/>
          <w:sz w:val="24"/>
          <w:szCs w:val="24"/>
        </w:rPr>
        <w:t>hours)</w:t>
      </w:r>
    </w:p>
    <w:p w14:paraId="5C8192ED" w14:textId="77777777" w:rsidR="00C10881" w:rsidRPr="001D1929" w:rsidRDefault="00C10881" w:rsidP="00C10881">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 xml:space="preserve">This unit will teach students the basic rules and skills of ultimate </w:t>
      </w:r>
      <w:proofErr w:type="spellStart"/>
      <w:proofErr w:type="gramStart"/>
      <w:r w:rsidRPr="001D1929">
        <w:rPr>
          <w:rFonts w:ascii="Arial Narrow" w:hAnsi="Arial Narrow" w:cs="Bembo"/>
          <w:sz w:val="24"/>
          <w:szCs w:val="24"/>
        </w:rPr>
        <w:t>frisbee</w:t>
      </w:r>
      <w:proofErr w:type="spellEnd"/>
      <w:proofErr w:type="gramEnd"/>
      <w:r w:rsidRPr="001D1929">
        <w:rPr>
          <w:rFonts w:ascii="Arial Narrow" w:hAnsi="Arial Narrow" w:cs="Bembo"/>
          <w:sz w:val="24"/>
          <w:szCs w:val="24"/>
        </w:rPr>
        <w:t xml:space="preserve">. Students will learn through a number of development drills, small group games, and full class scrimmages.  </w:t>
      </w:r>
    </w:p>
    <w:p w14:paraId="71EE7280" w14:textId="77777777" w:rsidR="00751C61" w:rsidRPr="001D1929" w:rsidRDefault="00751C61" w:rsidP="00751C61">
      <w:pPr>
        <w:widowControl w:val="0"/>
        <w:autoSpaceDE w:val="0"/>
        <w:autoSpaceDN w:val="0"/>
        <w:adjustRightInd w:val="0"/>
        <w:contextualSpacing/>
        <w:rPr>
          <w:rFonts w:ascii="Arial Narrow" w:hAnsi="Arial Narrow" w:cs="Bembo"/>
          <w:b/>
          <w:sz w:val="24"/>
          <w:szCs w:val="24"/>
        </w:rPr>
      </w:pPr>
    </w:p>
    <w:p w14:paraId="63AB819F" w14:textId="77777777" w:rsidR="00751C61" w:rsidRPr="001D1929" w:rsidRDefault="00695EAD" w:rsidP="00751C6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9</w:t>
      </w:r>
      <w:r w:rsidR="003D139B" w:rsidRPr="001D1929">
        <w:rPr>
          <w:rFonts w:ascii="Arial Narrow" w:hAnsi="Arial Narrow" w:cs="Bembo"/>
          <w:b/>
          <w:sz w:val="24"/>
          <w:szCs w:val="24"/>
        </w:rPr>
        <w:t xml:space="preserve">: Flag Football </w:t>
      </w:r>
      <w:r w:rsidR="00751C61" w:rsidRPr="001D1929">
        <w:rPr>
          <w:rFonts w:ascii="Arial Narrow" w:hAnsi="Arial Narrow" w:cs="Bembo"/>
          <w:b/>
          <w:sz w:val="24"/>
          <w:szCs w:val="24"/>
        </w:rPr>
        <w:t>(</w:t>
      </w:r>
      <w:r w:rsidR="008E34AB" w:rsidRPr="001D1929">
        <w:rPr>
          <w:rFonts w:ascii="Arial Narrow" w:hAnsi="Arial Narrow" w:cs="Bembo"/>
          <w:b/>
          <w:sz w:val="24"/>
          <w:szCs w:val="24"/>
        </w:rPr>
        <w:t>10</w:t>
      </w:r>
      <w:r w:rsidR="00751C61" w:rsidRPr="001D1929">
        <w:rPr>
          <w:rFonts w:ascii="Arial Narrow" w:hAnsi="Arial Narrow" w:cs="Bembo"/>
          <w:b/>
          <w:sz w:val="24"/>
          <w:szCs w:val="24"/>
        </w:rPr>
        <w:t xml:space="preserve"> hours)</w:t>
      </w:r>
    </w:p>
    <w:p w14:paraId="4598AAF8" w14:textId="77777777" w:rsidR="00C10881" w:rsidRPr="001D1929" w:rsidRDefault="00C10881" w:rsidP="00C10881">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This unit will teach students the rules, positions, skills, plays, and strategies of flag football. Students will learn through drills, small group games, and full class scrimmages.</w:t>
      </w:r>
    </w:p>
    <w:p w14:paraId="0CE3CFC0" w14:textId="77777777" w:rsidR="00763C31" w:rsidRPr="001D1929" w:rsidRDefault="00763C31" w:rsidP="00C10881">
      <w:pPr>
        <w:widowControl w:val="0"/>
        <w:autoSpaceDE w:val="0"/>
        <w:autoSpaceDN w:val="0"/>
        <w:adjustRightInd w:val="0"/>
        <w:contextualSpacing/>
        <w:rPr>
          <w:rFonts w:ascii="Arial Narrow" w:hAnsi="Arial Narrow" w:cs="Bembo"/>
          <w:sz w:val="24"/>
          <w:szCs w:val="24"/>
        </w:rPr>
      </w:pPr>
    </w:p>
    <w:p w14:paraId="1AA5C28F" w14:textId="77777777" w:rsidR="00763C31" w:rsidRPr="001D1929" w:rsidRDefault="00695EAD" w:rsidP="00763C3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10</w:t>
      </w:r>
      <w:r w:rsidR="008E34AB" w:rsidRPr="001D1929">
        <w:rPr>
          <w:rFonts w:ascii="Arial Narrow" w:hAnsi="Arial Narrow" w:cs="Bembo"/>
          <w:b/>
          <w:sz w:val="24"/>
          <w:szCs w:val="24"/>
        </w:rPr>
        <w:t>: Lawn Bowling (4</w:t>
      </w:r>
      <w:r w:rsidR="00763C31" w:rsidRPr="001D1929">
        <w:rPr>
          <w:rFonts w:ascii="Arial Narrow" w:hAnsi="Arial Narrow" w:cs="Bembo"/>
          <w:b/>
          <w:sz w:val="24"/>
          <w:szCs w:val="24"/>
        </w:rPr>
        <w:t xml:space="preserve"> hours)</w:t>
      </w:r>
    </w:p>
    <w:p w14:paraId="64259833" w14:textId="77777777" w:rsidR="00763C31" w:rsidRPr="001D1929" w:rsidRDefault="00763C31" w:rsidP="00C1088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sz w:val="24"/>
          <w:szCs w:val="24"/>
        </w:rPr>
        <w:t xml:space="preserve">This unit teaches the students the rules and skills to compete at lawn bowling. </w:t>
      </w:r>
    </w:p>
    <w:p w14:paraId="114CDBD5" w14:textId="77777777" w:rsidR="00763C31" w:rsidRPr="001D1929" w:rsidRDefault="00763C31" w:rsidP="00C10881">
      <w:pPr>
        <w:widowControl w:val="0"/>
        <w:autoSpaceDE w:val="0"/>
        <w:autoSpaceDN w:val="0"/>
        <w:adjustRightInd w:val="0"/>
        <w:contextualSpacing/>
        <w:rPr>
          <w:rFonts w:ascii="Arial Narrow" w:hAnsi="Arial Narrow" w:cs="Bembo"/>
          <w:sz w:val="24"/>
          <w:szCs w:val="24"/>
        </w:rPr>
      </w:pPr>
    </w:p>
    <w:p w14:paraId="4C9A4528" w14:textId="77777777" w:rsidR="00763C31" w:rsidRPr="001D1929" w:rsidRDefault="00695EAD" w:rsidP="00763C3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11</w:t>
      </w:r>
      <w:r w:rsidR="00763C31" w:rsidRPr="001D1929">
        <w:rPr>
          <w:rFonts w:ascii="Arial Narrow" w:hAnsi="Arial Narrow" w:cs="Bembo"/>
          <w:b/>
          <w:sz w:val="24"/>
          <w:szCs w:val="24"/>
        </w:rPr>
        <w:t>: Soccer (10 hours)</w:t>
      </w:r>
    </w:p>
    <w:p w14:paraId="555BF402" w14:textId="77777777" w:rsidR="00763C31" w:rsidRPr="001D1929" w:rsidRDefault="00763C31" w:rsidP="00763C31">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 xml:space="preserve">This unit will teach and build on students’ </w:t>
      </w:r>
      <w:r w:rsidR="00AE4886" w:rsidRPr="001D1929">
        <w:rPr>
          <w:rFonts w:ascii="Arial Narrow" w:hAnsi="Arial Narrow" w:cs="Bembo"/>
          <w:sz w:val="24"/>
          <w:szCs w:val="24"/>
          <w:lang w:val="en-CA"/>
        </w:rPr>
        <w:t xml:space="preserve">knowledge of </w:t>
      </w:r>
      <w:r w:rsidRPr="001D1929">
        <w:rPr>
          <w:rFonts w:ascii="Arial Narrow" w:hAnsi="Arial Narrow" w:cs="Bembo"/>
          <w:sz w:val="24"/>
          <w:szCs w:val="24"/>
        </w:rPr>
        <w:t>the rules, positions, skills, plays, and strategies of soccer from previous years’ Phys Ed classes. Students will learn through drills, small group games, and full class scrimmages.</w:t>
      </w:r>
    </w:p>
    <w:p w14:paraId="43ACE0D2" w14:textId="77777777" w:rsidR="005900B6" w:rsidRPr="001D1929" w:rsidRDefault="005900B6" w:rsidP="00661E38">
      <w:pPr>
        <w:pStyle w:val="Subtitle"/>
        <w:rPr>
          <w:rFonts w:ascii="Arial Narrow" w:hAnsi="Arial Narrow"/>
          <w:szCs w:val="24"/>
        </w:rPr>
      </w:pPr>
    </w:p>
    <w:p w14:paraId="5A39A7F0" w14:textId="77777777" w:rsidR="005900B6" w:rsidRPr="001D1929" w:rsidRDefault="005900B6" w:rsidP="005900B6">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Unit 1</w:t>
      </w:r>
      <w:r w:rsidR="00695EAD" w:rsidRPr="001D1929">
        <w:rPr>
          <w:rFonts w:ascii="Arial Narrow" w:hAnsi="Arial Narrow" w:cs="Bembo"/>
          <w:b/>
          <w:sz w:val="24"/>
          <w:szCs w:val="24"/>
        </w:rPr>
        <w:t>2</w:t>
      </w:r>
      <w:r w:rsidRPr="001D1929">
        <w:rPr>
          <w:rFonts w:ascii="Arial Narrow" w:hAnsi="Arial Narrow" w:cs="Bembo"/>
          <w:b/>
          <w:sz w:val="24"/>
          <w:szCs w:val="24"/>
        </w:rPr>
        <w:t>: Low Organizational Games (6 hours)</w:t>
      </w:r>
    </w:p>
    <w:p w14:paraId="70EC7F3F" w14:textId="77777777" w:rsidR="005900B6" w:rsidRPr="001D1929" w:rsidRDefault="005900B6" w:rsidP="005900B6">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This unit allows students to participate in easily run games. These games have fewer rules, require less equipment, and do not need any background knowledge in order to participate. Examples of games include capture the flag,</w:t>
      </w:r>
      <w:r w:rsidR="00186A53" w:rsidRPr="001D1929">
        <w:rPr>
          <w:rFonts w:ascii="Arial Narrow" w:hAnsi="Arial Narrow" w:cs="Bembo"/>
          <w:sz w:val="24"/>
          <w:szCs w:val="24"/>
        </w:rPr>
        <w:t xml:space="preserve"> kickball, table tennis, etc.</w:t>
      </w:r>
    </w:p>
    <w:p w14:paraId="3BDA84A8" w14:textId="77777777" w:rsidR="00E1345B" w:rsidRPr="001D1929" w:rsidRDefault="00E1345B" w:rsidP="00DE0511">
      <w:pPr>
        <w:pStyle w:val="Subtitle"/>
        <w:rPr>
          <w:rFonts w:ascii="Arial Narrow" w:hAnsi="Arial Narrow"/>
          <w:szCs w:val="24"/>
        </w:rPr>
      </w:pPr>
    </w:p>
    <w:p w14:paraId="491FE2BE" w14:textId="77777777" w:rsidR="00DE0511" w:rsidRPr="001D1929" w:rsidRDefault="00DE0511" w:rsidP="00DE0511">
      <w:pPr>
        <w:pStyle w:val="Subtitle"/>
        <w:rPr>
          <w:rFonts w:ascii="Arial Narrow" w:hAnsi="Arial Narrow"/>
          <w:szCs w:val="24"/>
        </w:rPr>
      </w:pPr>
      <w:r w:rsidRPr="001D1929">
        <w:rPr>
          <w:rFonts w:ascii="Arial Narrow" w:hAnsi="Arial Narrow"/>
          <w:szCs w:val="24"/>
        </w:rPr>
        <w:t>Course Culminating Task</w:t>
      </w:r>
      <w:r w:rsidR="003E62ED" w:rsidRPr="001D1929">
        <w:rPr>
          <w:rFonts w:ascii="Arial Narrow" w:hAnsi="Arial Narrow"/>
          <w:szCs w:val="24"/>
        </w:rPr>
        <w:t>: Workouts &amp; Reflections</w:t>
      </w:r>
    </w:p>
    <w:p w14:paraId="674A7853" w14:textId="77777777" w:rsidR="0077273F" w:rsidRDefault="00C10881" w:rsidP="001D1929">
      <w:pPr>
        <w:pStyle w:val="Subtitle"/>
        <w:rPr>
          <w:rFonts w:ascii="Arial Narrow" w:hAnsi="Arial Narrow"/>
          <w:b w:val="0"/>
          <w:szCs w:val="24"/>
        </w:rPr>
      </w:pPr>
      <w:r w:rsidRPr="001D1929">
        <w:rPr>
          <w:rFonts w:ascii="Arial Narrow" w:hAnsi="Arial Narrow"/>
          <w:b w:val="0"/>
          <w:szCs w:val="24"/>
        </w:rPr>
        <w:t>The Course Culminating Task will ask students to incorporate all knowledge gained throughout the course.  Specifically, the assignment requires students to</w:t>
      </w:r>
      <w:r w:rsidR="000A66B3" w:rsidRPr="001D1929">
        <w:rPr>
          <w:rFonts w:ascii="Arial Narrow" w:hAnsi="Arial Narrow"/>
          <w:b w:val="0"/>
          <w:szCs w:val="24"/>
        </w:rPr>
        <w:t xml:space="preserve"> set fitness goals for themselves over a </w:t>
      </w:r>
      <w:proofErr w:type="gramStart"/>
      <w:r w:rsidR="000A66B3" w:rsidRPr="001D1929">
        <w:rPr>
          <w:rFonts w:ascii="Arial Narrow" w:hAnsi="Arial Narrow"/>
          <w:b w:val="0"/>
          <w:szCs w:val="24"/>
        </w:rPr>
        <w:t>6 week</w:t>
      </w:r>
      <w:proofErr w:type="gramEnd"/>
      <w:r w:rsidR="000A66B3" w:rsidRPr="001D1929">
        <w:rPr>
          <w:rFonts w:ascii="Arial Narrow" w:hAnsi="Arial Narrow"/>
          <w:b w:val="0"/>
          <w:szCs w:val="24"/>
        </w:rPr>
        <w:t xml:space="preserve"> period and come up with a 2 day fitness program to achieve their goals.  </w:t>
      </w:r>
      <w:r w:rsidRPr="001D1929">
        <w:rPr>
          <w:rFonts w:ascii="Arial Narrow" w:hAnsi="Arial Narrow"/>
          <w:b w:val="0"/>
          <w:szCs w:val="24"/>
        </w:rPr>
        <w:t>Students must plan their workout sessions in detail, as well as keep daily journals on their progress.  Finally, students must write a report evaluating their process and results, as well as outline</w:t>
      </w:r>
      <w:r w:rsidR="00B33874" w:rsidRPr="001D1929">
        <w:rPr>
          <w:rFonts w:ascii="Arial Narrow" w:hAnsi="Arial Narrow"/>
          <w:b w:val="0"/>
          <w:szCs w:val="24"/>
        </w:rPr>
        <w:t xml:space="preserve"> the lessons learned throughout the course and how they will implement these lessons into a healthy lifestyle.</w:t>
      </w:r>
    </w:p>
    <w:p w14:paraId="2EF6F82C" w14:textId="77777777" w:rsidR="001D1929" w:rsidRDefault="001D1929" w:rsidP="001D1929">
      <w:pPr>
        <w:pStyle w:val="Subtitle"/>
        <w:rPr>
          <w:rFonts w:ascii="Arial Narrow" w:hAnsi="Arial Narrow"/>
          <w:b w:val="0"/>
          <w:szCs w:val="24"/>
        </w:rPr>
      </w:pPr>
    </w:p>
    <w:p w14:paraId="539B78AA" w14:textId="77777777" w:rsidR="001D1929" w:rsidRDefault="001D1929" w:rsidP="001D1929">
      <w:pPr>
        <w:pStyle w:val="Subtitle"/>
        <w:rPr>
          <w:rFonts w:ascii="Arial Narrow" w:hAnsi="Arial Narrow"/>
          <w:b w:val="0"/>
          <w:szCs w:val="24"/>
        </w:rPr>
      </w:pPr>
    </w:p>
    <w:p w14:paraId="0E70F2F1" w14:textId="77777777" w:rsidR="001D1929" w:rsidRDefault="001D1929" w:rsidP="001D1929">
      <w:pPr>
        <w:pStyle w:val="Subtitle"/>
        <w:rPr>
          <w:rFonts w:ascii="Arial Narrow" w:hAnsi="Arial Narrow"/>
          <w:b w:val="0"/>
          <w:szCs w:val="24"/>
        </w:rPr>
      </w:pPr>
    </w:p>
    <w:p w14:paraId="1E24D195" w14:textId="77777777" w:rsidR="001D1929" w:rsidRDefault="001D1929" w:rsidP="001D1929">
      <w:pPr>
        <w:pStyle w:val="Subtitle"/>
        <w:rPr>
          <w:rFonts w:ascii="Arial Narrow" w:hAnsi="Arial Narrow"/>
          <w:b w:val="0"/>
          <w:szCs w:val="24"/>
        </w:rPr>
      </w:pPr>
    </w:p>
    <w:p w14:paraId="0589064B" w14:textId="77777777" w:rsidR="001D1929" w:rsidRDefault="001D1929" w:rsidP="001D1929">
      <w:pPr>
        <w:pStyle w:val="Subtitle"/>
        <w:rPr>
          <w:rFonts w:ascii="Arial Narrow" w:hAnsi="Arial Narrow"/>
          <w:b w:val="0"/>
          <w:szCs w:val="24"/>
        </w:rPr>
      </w:pPr>
    </w:p>
    <w:p w14:paraId="74C31175" w14:textId="77777777" w:rsidR="001D1929" w:rsidRDefault="001D1929" w:rsidP="001D1929">
      <w:pPr>
        <w:pStyle w:val="Subtitle"/>
        <w:rPr>
          <w:rFonts w:ascii="Arial Narrow" w:hAnsi="Arial Narrow"/>
          <w:b w:val="0"/>
          <w:szCs w:val="24"/>
        </w:rPr>
      </w:pPr>
    </w:p>
    <w:p w14:paraId="7A81A7C4" w14:textId="77777777" w:rsidR="001D1929" w:rsidRPr="001D1929" w:rsidRDefault="001D1929" w:rsidP="001D1929">
      <w:pPr>
        <w:pStyle w:val="Subtitle"/>
        <w:rPr>
          <w:rFonts w:ascii="Arial Narrow" w:hAnsi="Arial Narrow"/>
          <w:b w:val="0"/>
          <w:szCs w:val="24"/>
        </w:rPr>
      </w:pPr>
    </w:p>
    <w:p w14:paraId="5B0E0A8E" w14:textId="77777777" w:rsidR="00DE0511" w:rsidRPr="001D1929" w:rsidRDefault="00DE0511" w:rsidP="00DE0511">
      <w:pPr>
        <w:widowControl w:val="0"/>
        <w:autoSpaceDE w:val="0"/>
        <w:autoSpaceDN w:val="0"/>
        <w:adjustRightInd w:val="0"/>
        <w:contextualSpacing/>
        <w:jc w:val="center"/>
        <w:rPr>
          <w:rFonts w:ascii="Arial Narrow" w:hAnsi="Arial Narrow" w:cs="Bembo"/>
          <w:b/>
          <w:sz w:val="24"/>
          <w:szCs w:val="24"/>
        </w:rPr>
      </w:pPr>
      <w:r w:rsidRPr="001D1929">
        <w:rPr>
          <w:rFonts w:ascii="Arial Narrow" w:hAnsi="Arial Narrow" w:cs="Bembo"/>
          <w:b/>
          <w:sz w:val="24"/>
          <w:szCs w:val="24"/>
        </w:rPr>
        <w:lastRenderedPageBreak/>
        <w:t>Assessment/Evaluation</w:t>
      </w:r>
    </w:p>
    <w:p w14:paraId="44B7C945" w14:textId="77777777" w:rsidR="00DE0511" w:rsidRPr="001D1929" w:rsidRDefault="00DE0511" w:rsidP="00DE0511">
      <w:pPr>
        <w:widowControl w:val="0"/>
        <w:autoSpaceDE w:val="0"/>
        <w:autoSpaceDN w:val="0"/>
        <w:adjustRightInd w:val="0"/>
        <w:contextualSpacing/>
        <w:rPr>
          <w:rFonts w:ascii="Arial Narrow" w:hAnsi="Arial Narrow" w:cs="Bembo"/>
          <w:sz w:val="24"/>
          <w:szCs w:val="24"/>
        </w:rPr>
      </w:pPr>
    </w:p>
    <w:p w14:paraId="59B1342E" w14:textId="77777777" w:rsidR="00DE0511" w:rsidRPr="001D1929" w:rsidRDefault="00DE0511" w:rsidP="00DE051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Term Work: 70%</w:t>
      </w:r>
    </w:p>
    <w:p w14:paraId="7E2BB9ED" w14:textId="77777777" w:rsidR="00736670" w:rsidRPr="001D1929" w:rsidRDefault="00D65DA6" w:rsidP="00DE051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sz w:val="24"/>
          <w:szCs w:val="24"/>
        </w:rPr>
        <w:t>Participation, quizzes, tests</w:t>
      </w:r>
      <w:r w:rsidR="0020795E" w:rsidRPr="001D1929">
        <w:rPr>
          <w:rFonts w:ascii="Arial Narrow" w:hAnsi="Arial Narrow" w:cs="Bembo"/>
          <w:sz w:val="24"/>
          <w:szCs w:val="24"/>
        </w:rPr>
        <w:t>, assignments</w:t>
      </w:r>
    </w:p>
    <w:p w14:paraId="6E88A48B" w14:textId="77777777" w:rsidR="00DE0511" w:rsidRPr="001D1929" w:rsidRDefault="00DE0511" w:rsidP="00DE0511">
      <w:pPr>
        <w:widowControl w:val="0"/>
        <w:autoSpaceDE w:val="0"/>
        <w:autoSpaceDN w:val="0"/>
        <w:adjustRightInd w:val="0"/>
        <w:contextualSpacing/>
        <w:rPr>
          <w:rFonts w:ascii="Arial Narrow" w:hAnsi="Arial Narrow" w:cs="Bembo"/>
          <w:b/>
          <w:sz w:val="24"/>
          <w:szCs w:val="24"/>
        </w:rPr>
      </w:pPr>
    </w:p>
    <w:p w14:paraId="0B1D549F" w14:textId="77777777" w:rsidR="00DE0511" w:rsidRPr="001D1929" w:rsidRDefault="00DE0511" w:rsidP="00DE0511">
      <w:pPr>
        <w:widowControl w:val="0"/>
        <w:autoSpaceDE w:val="0"/>
        <w:autoSpaceDN w:val="0"/>
        <w:adjustRightInd w:val="0"/>
        <w:contextualSpacing/>
        <w:rPr>
          <w:rFonts w:ascii="Arial Narrow" w:hAnsi="Arial Narrow" w:cs="Bembo"/>
          <w:b/>
          <w:sz w:val="24"/>
          <w:szCs w:val="24"/>
        </w:rPr>
      </w:pPr>
      <w:r w:rsidRPr="001D1929">
        <w:rPr>
          <w:rFonts w:ascii="Arial Narrow" w:hAnsi="Arial Narrow" w:cs="Bembo"/>
          <w:b/>
          <w:sz w:val="24"/>
          <w:szCs w:val="24"/>
        </w:rPr>
        <w:t>Final Evaluation: 30%</w:t>
      </w:r>
    </w:p>
    <w:p w14:paraId="7F440F6E" w14:textId="77777777" w:rsidR="00DE0511" w:rsidRPr="001D1929" w:rsidRDefault="00D65DA6" w:rsidP="00DE0511">
      <w:pPr>
        <w:widowControl w:val="0"/>
        <w:autoSpaceDE w:val="0"/>
        <w:autoSpaceDN w:val="0"/>
        <w:adjustRightInd w:val="0"/>
        <w:contextualSpacing/>
        <w:rPr>
          <w:rFonts w:ascii="Arial Narrow" w:hAnsi="Arial Narrow" w:cs="Bembo"/>
          <w:sz w:val="24"/>
          <w:szCs w:val="24"/>
        </w:rPr>
      </w:pPr>
      <w:r w:rsidRPr="001D1929">
        <w:rPr>
          <w:rFonts w:ascii="Arial Narrow" w:hAnsi="Arial Narrow" w:cs="Bembo"/>
          <w:sz w:val="24"/>
          <w:szCs w:val="24"/>
        </w:rPr>
        <w:t>CCT</w:t>
      </w:r>
    </w:p>
    <w:p w14:paraId="7110ED96" w14:textId="77777777" w:rsidR="001A5DDB" w:rsidRPr="001D1929" w:rsidRDefault="001A5DDB" w:rsidP="001A5DDB">
      <w:pPr>
        <w:widowControl w:val="0"/>
        <w:autoSpaceDE w:val="0"/>
        <w:autoSpaceDN w:val="0"/>
        <w:adjustRightInd w:val="0"/>
        <w:contextualSpacing/>
        <w:rPr>
          <w:rFonts w:ascii="Arial Narrow" w:hAnsi="Arial Narrow" w:cs="Bembo"/>
          <w:sz w:val="24"/>
          <w:szCs w:val="24"/>
        </w:rPr>
      </w:pPr>
    </w:p>
    <w:p w14:paraId="317792CC" w14:textId="77777777" w:rsidR="001A5DDB" w:rsidRPr="001D1929" w:rsidRDefault="001A5DDB" w:rsidP="001A5DDB">
      <w:pPr>
        <w:rPr>
          <w:rFonts w:ascii="Arial Narrow" w:hAnsi="Arial Narrow"/>
          <w:b/>
          <w:sz w:val="24"/>
          <w:szCs w:val="24"/>
        </w:rPr>
      </w:pPr>
      <w:r w:rsidRPr="001D1929">
        <w:rPr>
          <w:rFonts w:ascii="Arial Narrow" w:hAnsi="Arial Narrow"/>
          <w:b/>
          <w:sz w:val="24"/>
          <w:szCs w:val="24"/>
        </w:rPr>
        <w:t>Breakdown:</w:t>
      </w:r>
    </w:p>
    <w:p w14:paraId="534766F6" w14:textId="77777777" w:rsidR="001A5DDB" w:rsidRPr="001D1929" w:rsidRDefault="001A5DDB" w:rsidP="001A5DDB">
      <w:pPr>
        <w:rPr>
          <w:rFonts w:ascii="Arial Narrow" w:hAnsi="Arial Narrow"/>
          <w:sz w:val="24"/>
          <w:szCs w:val="24"/>
        </w:rPr>
      </w:pPr>
      <w:r w:rsidRPr="001D1929">
        <w:rPr>
          <w:rFonts w:ascii="Arial Narrow" w:hAnsi="Arial Narrow"/>
          <w:sz w:val="24"/>
          <w:szCs w:val="24"/>
        </w:rPr>
        <w:t>Knowledge and Understanding 20%</w:t>
      </w:r>
    </w:p>
    <w:p w14:paraId="7545D6D0" w14:textId="77777777" w:rsidR="001A5DDB" w:rsidRPr="001D1929" w:rsidRDefault="001A5DDB" w:rsidP="001A5DDB">
      <w:pPr>
        <w:rPr>
          <w:rFonts w:ascii="Arial Narrow" w:hAnsi="Arial Narrow"/>
          <w:sz w:val="24"/>
          <w:szCs w:val="24"/>
        </w:rPr>
      </w:pPr>
      <w:r w:rsidRPr="001D1929">
        <w:rPr>
          <w:rFonts w:ascii="Arial Narrow" w:hAnsi="Arial Narrow"/>
          <w:sz w:val="24"/>
          <w:szCs w:val="24"/>
        </w:rPr>
        <w:t>Thinking and Inquiry 20%</w:t>
      </w:r>
    </w:p>
    <w:p w14:paraId="134ED58A" w14:textId="77777777" w:rsidR="001A5DDB" w:rsidRPr="001D1929" w:rsidRDefault="001A5DDB" w:rsidP="001A5DDB">
      <w:pPr>
        <w:rPr>
          <w:rFonts w:ascii="Arial Narrow" w:hAnsi="Arial Narrow"/>
          <w:sz w:val="24"/>
          <w:szCs w:val="24"/>
        </w:rPr>
      </w:pPr>
      <w:r w:rsidRPr="001D1929">
        <w:rPr>
          <w:rFonts w:ascii="Arial Narrow" w:hAnsi="Arial Narrow"/>
          <w:sz w:val="24"/>
          <w:szCs w:val="24"/>
        </w:rPr>
        <w:t>Communication 20%</w:t>
      </w:r>
    </w:p>
    <w:p w14:paraId="5262B8DE" w14:textId="77777777" w:rsidR="00EE5613" w:rsidRPr="001D1929" w:rsidRDefault="001A5DDB" w:rsidP="001A5DDB">
      <w:pPr>
        <w:widowControl w:val="0"/>
        <w:autoSpaceDE w:val="0"/>
        <w:autoSpaceDN w:val="0"/>
        <w:adjustRightInd w:val="0"/>
        <w:contextualSpacing/>
        <w:rPr>
          <w:rFonts w:ascii="Arial Narrow" w:hAnsi="Arial Narrow"/>
          <w:sz w:val="24"/>
          <w:szCs w:val="24"/>
        </w:rPr>
      </w:pPr>
      <w:r w:rsidRPr="001D1929">
        <w:rPr>
          <w:rFonts w:ascii="Arial Narrow" w:hAnsi="Arial Narrow"/>
          <w:sz w:val="24"/>
          <w:szCs w:val="24"/>
        </w:rPr>
        <w:t>Application 40%</w:t>
      </w:r>
    </w:p>
    <w:p w14:paraId="305AFD28" w14:textId="77777777" w:rsidR="001A5DDB" w:rsidRPr="001D1929" w:rsidRDefault="001A5DDB" w:rsidP="001A5DDB">
      <w:pPr>
        <w:widowControl w:val="0"/>
        <w:autoSpaceDE w:val="0"/>
        <w:autoSpaceDN w:val="0"/>
        <w:adjustRightInd w:val="0"/>
        <w:contextualSpacing/>
        <w:rPr>
          <w:rFonts w:ascii="Arial Narrow" w:hAnsi="Arial Narrow"/>
          <w:sz w:val="24"/>
          <w:szCs w:val="24"/>
        </w:rPr>
      </w:pPr>
    </w:p>
    <w:p w14:paraId="2DAEBF93" w14:textId="77777777" w:rsidR="00EA06A6" w:rsidRPr="001D1929" w:rsidRDefault="001D1929" w:rsidP="00EA06A6">
      <w:pPr>
        <w:autoSpaceDE w:val="0"/>
        <w:autoSpaceDN w:val="0"/>
        <w:adjustRightInd w:val="0"/>
        <w:rPr>
          <w:rFonts w:ascii="Arial" w:hAnsi="Arial" w:cs="Arial"/>
          <w:b/>
          <w:sz w:val="24"/>
          <w:szCs w:val="24"/>
          <w:u w:val="single"/>
        </w:rPr>
      </w:pPr>
      <w:r>
        <w:rPr>
          <w:rFonts w:ascii="Arial" w:hAnsi="Arial" w:cs="Arial"/>
          <w:b/>
          <w:sz w:val="24"/>
          <w:szCs w:val="24"/>
          <w:u w:val="single"/>
        </w:rPr>
        <w:t>Class</w:t>
      </w:r>
      <w:r w:rsidR="00EA06A6" w:rsidRPr="001D1929">
        <w:rPr>
          <w:rFonts w:ascii="Arial" w:hAnsi="Arial" w:cs="Arial"/>
          <w:b/>
          <w:sz w:val="24"/>
          <w:szCs w:val="24"/>
          <w:u w:val="single"/>
        </w:rPr>
        <w:t xml:space="preserve"> Expectations:</w:t>
      </w:r>
    </w:p>
    <w:p w14:paraId="23F82E4A" w14:textId="77777777" w:rsidR="00EA06A6" w:rsidRPr="001D1929" w:rsidRDefault="00EA06A6" w:rsidP="000F0D67">
      <w:pPr>
        <w:autoSpaceDE w:val="0"/>
        <w:autoSpaceDN w:val="0"/>
        <w:adjustRightInd w:val="0"/>
        <w:rPr>
          <w:rFonts w:ascii="Arial" w:hAnsi="Arial" w:cs="Arial"/>
          <w:sz w:val="24"/>
          <w:szCs w:val="24"/>
        </w:rPr>
      </w:pPr>
      <w:r w:rsidRPr="001D1929">
        <w:rPr>
          <w:rFonts w:ascii="Arial" w:hAnsi="Arial" w:cs="Arial"/>
          <w:sz w:val="24"/>
          <w:szCs w:val="24"/>
        </w:rPr>
        <w:t>Students are to attend class on time, changed and ready to participate at the time indicated.</w:t>
      </w:r>
    </w:p>
    <w:p w14:paraId="03149618" w14:textId="77777777" w:rsidR="007C67ED" w:rsidRPr="001D1929" w:rsidRDefault="00EA06A6" w:rsidP="00DE0511">
      <w:pPr>
        <w:widowControl w:val="0"/>
        <w:autoSpaceDE w:val="0"/>
        <w:autoSpaceDN w:val="0"/>
        <w:adjustRightInd w:val="0"/>
        <w:contextualSpacing/>
        <w:rPr>
          <w:rFonts w:ascii="Arial Narrow" w:hAnsi="Arial Narrow" w:cs="Bembo"/>
          <w:sz w:val="24"/>
          <w:szCs w:val="24"/>
          <w:lang w:val="en-CA"/>
        </w:rPr>
      </w:pPr>
      <w:r w:rsidRPr="001D1929">
        <w:rPr>
          <w:rFonts w:ascii="Arial" w:hAnsi="Arial" w:cs="Arial"/>
          <w:sz w:val="24"/>
          <w:szCs w:val="24"/>
        </w:rPr>
        <w:t>Students who are not prepared with the TPS gym uniform will receive a deduction in that day</w:t>
      </w:r>
      <w:r w:rsidR="001D1929">
        <w:rPr>
          <w:rFonts w:ascii="Arial" w:hAnsi="Arial" w:cs="Arial"/>
          <w:sz w:val="24"/>
          <w:szCs w:val="24"/>
        </w:rPr>
        <w:t>’</w:t>
      </w:r>
      <w:r w:rsidRPr="001D1929">
        <w:rPr>
          <w:rFonts w:ascii="Arial" w:hAnsi="Arial" w:cs="Arial"/>
          <w:sz w:val="24"/>
          <w:szCs w:val="24"/>
        </w:rPr>
        <w:t>s participation mark. Students who are continuously unprepared for class will receive a zero in participation and parents will be contacted.</w:t>
      </w:r>
    </w:p>
    <w:p w14:paraId="47CEB597" w14:textId="77777777" w:rsidR="0030189E" w:rsidRPr="001D1929" w:rsidRDefault="0030189E" w:rsidP="00393BA1">
      <w:pPr>
        <w:rPr>
          <w:rFonts w:ascii="Arial Narrow" w:hAnsi="Arial Narrow" w:cs="Bembo"/>
          <w:sz w:val="24"/>
          <w:szCs w:val="24"/>
          <w:lang w:val="en-CA"/>
        </w:rPr>
      </w:pPr>
      <w:r w:rsidRPr="001D1929">
        <w:rPr>
          <w:rFonts w:ascii="Arial Narrow" w:hAnsi="Arial Narrow" w:cs="Bembo"/>
          <w:vanish/>
          <w:sz w:val="24"/>
          <w:szCs w:val="24"/>
        </w:rPr>
        <w:pgNum/>
      </w:r>
    </w:p>
    <w:p w14:paraId="60193567" w14:textId="77777777" w:rsidR="00751D38" w:rsidRPr="001D1929" w:rsidRDefault="00751D38" w:rsidP="00393BA1">
      <w:pPr>
        <w:rPr>
          <w:rFonts w:ascii="Arial" w:hAnsi="Arial" w:cs="Arial"/>
          <w:b/>
          <w:sz w:val="24"/>
          <w:szCs w:val="24"/>
          <w:u w:val="single"/>
        </w:rPr>
      </w:pPr>
    </w:p>
    <w:p w14:paraId="42228F34" w14:textId="77777777" w:rsidR="007C67ED" w:rsidRPr="001D1929" w:rsidRDefault="00393BA1" w:rsidP="00393BA1">
      <w:pPr>
        <w:rPr>
          <w:rFonts w:ascii="Arial" w:hAnsi="Arial" w:cs="Arial"/>
          <w:sz w:val="24"/>
          <w:szCs w:val="24"/>
          <w:u w:val="single"/>
        </w:rPr>
      </w:pPr>
      <w:r w:rsidRPr="001D1929">
        <w:rPr>
          <w:rFonts w:ascii="Arial" w:hAnsi="Arial" w:cs="Arial"/>
          <w:b/>
          <w:sz w:val="24"/>
          <w:szCs w:val="24"/>
          <w:u w:val="single"/>
        </w:rPr>
        <w:t>Participation Rubric</w:t>
      </w:r>
      <w:r w:rsidR="00B0352D" w:rsidRPr="001D1929">
        <w:rPr>
          <w:rFonts w:ascii="Arial" w:hAnsi="Arial" w:cs="Arial"/>
          <w:sz w:val="24"/>
          <w:szCs w:val="24"/>
          <w:u w:val="single"/>
        </w:rPr>
        <w:t xml:space="preserve"> </w:t>
      </w:r>
    </w:p>
    <w:p w14:paraId="42DC8F1D" w14:textId="77777777" w:rsidR="00393BA1" w:rsidRDefault="00393BA1" w:rsidP="00305578">
      <w:pPr>
        <w:rPr>
          <w:rFonts w:ascii="Arial" w:hAnsi="Arial" w:cs="Arial"/>
          <w:sz w:val="24"/>
          <w:szCs w:val="24"/>
        </w:rPr>
      </w:pPr>
      <w:r w:rsidRPr="001D1929">
        <w:rPr>
          <w:rFonts w:ascii="Arial" w:hAnsi="Arial" w:cs="Arial"/>
          <w:sz w:val="24"/>
          <w:szCs w:val="24"/>
        </w:rPr>
        <w:t>The following is a rubric for how you will be marked when participating in both the classroom and gymnasium. It does not include the deductions you will receive for lateness and not being prepared for class.</w:t>
      </w:r>
    </w:p>
    <w:p w14:paraId="226B217B" w14:textId="77777777" w:rsidR="001D1929" w:rsidRPr="001D1929" w:rsidRDefault="001D1929" w:rsidP="00305578">
      <w:pPr>
        <w:rPr>
          <w:rFonts w:ascii="Arial" w:hAnsi="Arial" w:cs="Arial"/>
          <w:sz w:val="24"/>
          <w:szCs w:val="24"/>
        </w:rPr>
      </w:pPr>
    </w:p>
    <w:p w14:paraId="02F02C47" w14:textId="77777777" w:rsidR="00305578" w:rsidRPr="001D1929" w:rsidRDefault="00305578" w:rsidP="00305578">
      <w:pPr>
        <w:rPr>
          <w:rFonts w:ascii="Arial" w:eastAsia="Calibri" w:hAnsi="Arial" w:cs="Arial"/>
          <w:b/>
          <w:bCs/>
          <w:sz w:val="24"/>
          <w:szCs w:val="24"/>
        </w:rPr>
      </w:pPr>
    </w:p>
    <w:p w14:paraId="52DF42EF" w14:textId="77777777" w:rsidR="00393BA1" w:rsidRPr="001D1929" w:rsidRDefault="00393BA1" w:rsidP="00393BA1">
      <w:pPr>
        <w:autoSpaceDE w:val="0"/>
        <w:autoSpaceDN w:val="0"/>
        <w:adjustRightInd w:val="0"/>
        <w:rPr>
          <w:rFonts w:ascii="Arial" w:eastAsia="Calibri" w:hAnsi="Arial" w:cs="Arial"/>
          <w:b/>
          <w:bCs/>
          <w:sz w:val="24"/>
          <w:szCs w:val="24"/>
        </w:rPr>
      </w:pPr>
    </w:p>
    <w:p w14:paraId="5A17ABEF" w14:textId="77777777" w:rsidR="00393BA1" w:rsidRPr="001D1929" w:rsidRDefault="00393BA1" w:rsidP="00393BA1">
      <w:pPr>
        <w:autoSpaceDE w:val="0"/>
        <w:autoSpaceDN w:val="0"/>
        <w:adjustRightInd w:val="0"/>
        <w:rPr>
          <w:rFonts w:ascii="Arial" w:eastAsia="Calibri" w:hAnsi="Arial" w:cs="Arial"/>
          <w:b/>
          <w:bCs/>
          <w:sz w:val="24"/>
          <w:szCs w:val="24"/>
        </w:rPr>
      </w:pPr>
    </w:p>
    <w:p w14:paraId="592BC9E3" w14:textId="77777777" w:rsidR="00393BA1" w:rsidRPr="001D1929" w:rsidRDefault="00393BA1" w:rsidP="00393BA1">
      <w:pPr>
        <w:autoSpaceDE w:val="0"/>
        <w:autoSpaceDN w:val="0"/>
        <w:adjustRightInd w:val="0"/>
        <w:rPr>
          <w:rFonts w:ascii="Arial" w:eastAsia="Calibri" w:hAnsi="Arial" w:cs="Arial"/>
          <w:b/>
          <w:bCs/>
          <w:sz w:val="24"/>
          <w:szCs w:val="24"/>
        </w:rPr>
      </w:pPr>
    </w:p>
    <w:p w14:paraId="7FECF00A" w14:textId="77777777" w:rsidR="00393BA1" w:rsidRPr="001D1929" w:rsidRDefault="00393BA1" w:rsidP="00393BA1">
      <w:pPr>
        <w:autoSpaceDE w:val="0"/>
        <w:autoSpaceDN w:val="0"/>
        <w:adjustRightInd w:val="0"/>
        <w:rPr>
          <w:rFonts w:ascii="Arial" w:eastAsia="Calibri" w:hAnsi="Arial" w:cs="Arial"/>
          <w:b/>
          <w:bCs/>
          <w:sz w:val="24"/>
          <w:szCs w:val="24"/>
        </w:rPr>
      </w:pPr>
    </w:p>
    <w:p w14:paraId="3FC1A306" w14:textId="77777777" w:rsidR="00393BA1" w:rsidRPr="001D1929" w:rsidRDefault="00393BA1" w:rsidP="00393BA1">
      <w:pPr>
        <w:autoSpaceDE w:val="0"/>
        <w:autoSpaceDN w:val="0"/>
        <w:adjustRightInd w:val="0"/>
        <w:rPr>
          <w:rFonts w:ascii="Arial" w:eastAsia="Calibri" w:hAnsi="Arial" w:cs="Arial"/>
          <w:b/>
          <w:bCs/>
          <w:sz w:val="24"/>
          <w:szCs w:val="24"/>
        </w:rPr>
      </w:pPr>
    </w:p>
    <w:tbl>
      <w:tblPr>
        <w:tblpPr w:leftFromText="180" w:rightFromText="180" w:vertAnchor="text" w:horzAnchor="page" w:tblpX="2089" w:tblpY="-1582"/>
        <w:tblW w:w="87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718"/>
        <w:gridCol w:w="2341"/>
        <w:gridCol w:w="2341"/>
        <w:gridCol w:w="2387"/>
      </w:tblGrid>
      <w:tr w:rsidR="00B0352D" w:rsidRPr="001D1929" w14:paraId="1959DE99" w14:textId="77777777">
        <w:trPr>
          <w:trHeight w:val="40"/>
        </w:trPr>
        <w:tc>
          <w:tcPr>
            <w:tcW w:w="8787" w:type="dxa"/>
            <w:gridSpan w:val="4"/>
          </w:tcPr>
          <w:p w14:paraId="0297EC88" w14:textId="77777777" w:rsidR="00393BA1" w:rsidRPr="001D1929" w:rsidRDefault="00393BA1" w:rsidP="001E014C">
            <w:pPr>
              <w:jc w:val="center"/>
              <w:rPr>
                <w:rFonts w:ascii="Arial" w:eastAsia="Calibri" w:hAnsi="Arial" w:cs="Arial"/>
                <w:b/>
                <w:sz w:val="24"/>
                <w:szCs w:val="24"/>
              </w:rPr>
            </w:pPr>
            <w:r w:rsidRPr="001D1929">
              <w:rPr>
                <w:rFonts w:ascii="Arial" w:eastAsia="Calibri" w:hAnsi="Arial" w:cs="Arial"/>
                <w:b/>
                <w:sz w:val="24"/>
                <w:szCs w:val="24"/>
              </w:rPr>
              <w:t>Participation Rubric</w:t>
            </w:r>
          </w:p>
        </w:tc>
      </w:tr>
      <w:tr w:rsidR="00B0352D" w:rsidRPr="001D1929" w14:paraId="5C22505C" w14:textId="77777777">
        <w:trPr>
          <w:trHeight w:val="40"/>
        </w:trPr>
        <w:tc>
          <w:tcPr>
            <w:tcW w:w="1718" w:type="dxa"/>
          </w:tcPr>
          <w:p w14:paraId="27BD481C" w14:textId="77777777" w:rsidR="00393BA1" w:rsidRPr="001D1929" w:rsidRDefault="00393BA1" w:rsidP="001E014C">
            <w:pPr>
              <w:jc w:val="center"/>
              <w:rPr>
                <w:rFonts w:ascii="Arial" w:eastAsia="Calibri" w:hAnsi="Arial" w:cs="Arial"/>
                <w:b/>
                <w:sz w:val="24"/>
                <w:szCs w:val="24"/>
              </w:rPr>
            </w:pPr>
            <w:r w:rsidRPr="001D1929">
              <w:rPr>
                <w:rFonts w:ascii="Arial" w:eastAsia="Calibri" w:hAnsi="Arial" w:cs="Arial"/>
                <w:b/>
                <w:sz w:val="24"/>
                <w:szCs w:val="24"/>
              </w:rPr>
              <w:t>1</w:t>
            </w:r>
          </w:p>
        </w:tc>
        <w:tc>
          <w:tcPr>
            <w:tcW w:w="2341" w:type="dxa"/>
          </w:tcPr>
          <w:p w14:paraId="23843151" w14:textId="77777777" w:rsidR="00393BA1" w:rsidRPr="001D1929" w:rsidRDefault="00393BA1" w:rsidP="001E014C">
            <w:pPr>
              <w:jc w:val="center"/>
              <w:rPr>
                <w:rFonts w:ascii="Arial" w:eastAsia="Calibri" w:hAnsi="Arial" w:cs="Arial"/>
                <w:b/>
                <w:sz w:val="24"/>
                <w:szCs w:val="24"/>
              </w:rPr>
            </w:pPr>
            <w:r w:rsidRPr="001D1929">
              <w:rPr>
                <w:rFonts w:ascii="Arial" w:eastAsia="Calibri" w:hAnsi="Arial" w:cs="Arial"/>
                <w:b/>
                <w:sz w:val="24"/>
                <w:szCs w:val="24"/>
              </w:rPr>
              <w:t>2</w:t>
            </w:r>
          </w:p>
        </w:tc>
        <w:tc>
          <w:tcPr>
            <w:tcW w:w="2341" w:type="dxa"/>
          </w:tcPr>
          <w:p w14:paraId="2164AD6B" w14:textId="77777777" w:rsidR="00393BA1" w:rsidRPr="001D1929" w:rsidRDefault="00393BA1" w:rsidP="001E014C">
            <w:pPr>
              <w:jc w:val="center"/>
              <w:rPr>
                <w:rFonts w:ascii="Arial" w:eastAsia="Calibri" w:hAnsi="Arial" w:cs="Arial"/>
                <w:b/>
                <w:sz w:val="24"/>
                <w:szCs w:val="24"/>
              </w:rPr>
            </w:pPr>
            <w:r w:rsidRPr="001D1929">
              <w:rPr>
                <w:rFonts w:ascii="Arial" w:eastAsia="Calibri" w:hAnsi="Arial" w:cs="Arial"/>
                <w:b/>
                <w:sz w:val="24"/>
                <w:szCs w:val="24"/>
              </w:rPr>
              <w:t>3</w:t>
            </w:r>
          </w:p>
        </w:tc>
        <w:tc>
          <w:tcPr>
            <w:tcW w:w="2387" w:type="dxa"/>
          </w:tcPr>
          <w:p w14:paraId="2E5DB62B" w14:textId="77777777" w:rsidR="00393BA1" w:rsidRPr="001D1929" w:rsidRDefault="00393BA1" w:rsidP="001E014C">
            <w:pPr>
              <w:jc w:val="center"/>
              <w:rPr>
                <w:rFonts w:ascii="Arial" w:eastAsia="Calibri" w:hAnsi="Arial" w:cs="Arial"/>
                <w:b/>
                <w:sz w:val="24"/>
                <w:szCs w:val="24"/>
              </w:rPr>
            </w:pPr>
            <w:r w:rsidRPr="001D1929">
              <w:rPr>
                <w:rFonts w:ascii="Arial" w:eastAsia="Calibri" w:hAnsi="Arial" w:cs="Arial"/>
                <w:b/>
                <w:sz w:val="24"/>
                <w:szCs w:val="24"/>
              </w:rPr>
              <w:t>4</w:t>
            </w:r>
          </w:p>
        </w:tc>
      </w:tr>
      <w:tr w:rsidR="00B0352D" w:rsidRPr="001D1929" w14:paraId="52A197D3" w14:textId="77777777">
        <w:trPr>
          <w:trHeight w:val="567"/>
        </w:trPr>
        <w:tc>
          <w:tcPr>
            <w:tcW w:w="1718" w:type="dxa"/>
          </w:tcPr>
          <w:p w14:paraId="2B71B0DD"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Attended class</w:t>
            </w:r>
          </w:p>
          <w:p w14:paraId="439AE726" w14:textId="77777777" w:rsidR="00393BA1" w:rsidRPr="001D1929" w:rsidRDefault="00393BA1" w:rsidP="001E014C">
            <w:pPr>
              <w:rPr>
                <w:rFonts w:ascii="Arial" w:eastAsia="Calibri" w:hAnsi="Arial" w:cs="Arial"/>
                <w:sz w:val="24"/>
                <w:szCs w:val="24"/>
              </w:rPr>
            </w:pPr>
          </w:p>
          <w:p w14:paraId="28A286FB"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On time and changed in the proper attire</w:t>
            </w:r>
          </w:p>
        </w:tc>
        <w:tc>
          <w:tcPr>
            <w:tcW w:w="2341" w:type="dxa"/>
          </w:tcPr>
          <w:p w14:paraId="7E210D6B"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Attended class</w:t>
            </w:r>
          </w:p>
          <w:p w14:paraId="550CB197" w14:textId="77777777" w:rsidR="00393BA1" w:rsidRPr="001D1929" w:rsidRDefault="00393BA1" w:rsidP="001E014C">
            <w:pPr>
              <w:rPr>
                <w:rFonts w:ascii="Arial" w:eastAsia="Calibri" w:hAnsi="Arial" w:cs="Arial"/>
                <w:sz w:val="24"/>
                <w:szCs w:val="24"/>
              </w:rPr>
            </w:pPr>
            <w:proofErr w:type="gramStart"/>
            <w:r w:rsidRPr="001D1929">
              <w:rPr>
                <w:rFonts w:ascii="Arial" w:eastAsia="Calibri" w:hAnsi="Arial" w:cs="Arial"/>
                <w:sz w:val="24"/>
                <w:szCs w:val="24"/>
              </w:rPr>
              <w:t>on</w:t>
            </w:r>
            <w:proofErr w:type="gramEnd"/>
            <w:r w:rsidRPr="001D1929">
              <w:rPr>
                <w:rFonts w:ascii="Arial" w:eastAsia="Calibri" w:hAnsi="Arial" w:cs="Arial"/>
                <w:sz w:val="24"/>
                <w:szCs w:val="24"/>
              </w:rPr>
              <w:t xml:space="preserve"> time and changed in the proper attire</w:t>
            </w:r>
          </w:p>
          <w:p w14:paraId="6305C119" w14:textId="77777777" w:rsidR="00393BA1" w:rsidRPr="001D1929" w:rsidRDefault="00393BA1" w:rsidP="001E014C">
            <w:pPr>
              <w:rPr>
                <w:rFonts w:ascii="Arial" w:eastAsia="Calibri" w:hAnsi="Arial" w:cs="Arial"/>
                <w:sz w:val="24"/>
                <w:szCs w:val="24"/>
              </w:rPr>
            </w:pPr>
          </w:p>
          <w:p w14:paraId="6ECDD4B7"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Demonstrated a minimal level of participation.</w:t>
            </w:r>
          </w:p>
          <w:p w14:paraId="69665B40" w14:textId="77777777" w:rsidR="00393BA1" w:rsidRPr="001D1929" w:rsidRDefault="00393BA1" w:rsidP="001E014C">
            <w:pPr>
              <w:rPr>
                <w:rFonts w:ascii="Arial" w:eastAsia="Calibri" w:hAnsi="Arial" w:cs="Arial"/>
                <w:sz w:val="24"/>
                <w:szCs w:val="24"/>
              </w:rPr>
            </w:pPr>
          </w:p>
        </w:tc>
        <w:tc>
          <w:tcPr>
            <w:tcW w:w="2341" w:type="dxa"/>
          </w:tcPr>
          <w:p w14:paraId="16C7A050"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Attended class</w:t>
            </w:r>
          </w:p>
          <w:p w14:paraId="035DCC6C" w14:textId="77777777" w:rsidR="00393BA1" w:rsidRPr="001D1929" w:rsidRDefault="00393BA1" w:rsidP="001E014C">
            <w:pPr>
              <w:rPr>
                <w:rFonts w:ascii="Arial" w:eastAsia="Calibri" w:hAnsi="Arial" w:cs="Arial"/>
                <w:sz w:val="24"/>
                <w:szCs w:val="24"/>
              </w:rPr>
            </w:pPr>
            <w:proofErr w:type="gramStart"/>
            <w:r w:rsidRPr="001D1929">
              <w:rPr>
                <w:rFonts w:ascii="Arial" w:eastAsia="Calibri" w:hAnsi="Arial" w:cs="Arial"/>
                <w:sz w:val="24"/>
                <w:szCs w:val="24"/>
              </w:rPr>
              <w:t>on</w:t>
            </w:r>
            <w:proofErr w:type="gramEnd"/>
            <w:r w:rsidRPr="001D1929">
              <w:rPr>
                <w:rFonts w:ascii="Arial" w:eastAsia="Calibri" w:hAnsi="Arial" w:cs="Arial"/>
                <w:sz w:val="24"/>
                <w:szCs w:val="24"/>
              </w:rPr>
              <w:t xml:space="preserve"> time and changed in the proper attire</w:t>
            </w:r>
          </w:p>
          <w:p w14:paraId="4077F6EB" w14:textId="77777777" w:rsidR="00393BA1" w:rsidRPr="001D1929" w:rsidRDefault="00393BA1" w:rsidP="001E014C">
            <w:pPr>
              <w:rPr>
                <w:rFonts w:ascii="Arial" w:eastAsia="Calibri" w:hAnsi="Arial" w:cs="Arial"/>
                <w:sz w:val="24"/>
                <w:szCs w:val="24"/>
              </w:rPr>
            </w:pPr>
          </w:p>
          <w:p w14:paraId="55486B3D"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Demonstrated a good level of participation.</w:t>
            </w:r>
          </w:p>
        </w:tc>
        <w:tc>
          <w:tcPr>
            <w:tcW w:w="2387" w:type="dxa"/>
          </w:tcPr>
          <w:p w14:paraId="5646E324"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Attended class on time and changed in the proper attire</w:t>
            </w:r>
          </w:p>
          <w:p w14:paraId="7884D010" w14:textId="77777777" w:rsidR="00393BA1" w:rsidRPr="001D1929" w:rsidRDefault="00393BA1" w:rsidP="001E014C">
            <w:pPr>
              <w:rPr>
                <w:rFonts w:ascii="Arial" w:eastAsia="Calibri" w:hAnsi="Arial" w:cs="Arial"/>
                <w:sz w:val="24"/>
                <w:szCs w:val="24"/>
              </w:rPr>
            </w:pPr>
          </w:p>
          <w:p w14:paraId="1A2EFCE9" w14:textId="77777777" w:rsidR="00393BA1" w:rsidRPr="001D1929" w:rsidRDefault="00393BA1" w:rsidP="001E014C">
            <w:pPr>
              <w:rPr>
                <w:rFonts w:ascii="Arial" w:eastAsia="Calibri" w:hAnsi="Arial" w:cs="Arial"/>
                <w:sz w:val="24"/>
                <w:szCs w:val="24"/>
              </w:rPr>
            </w:pPr>
            <w:r w:rsidRPr="001D1929">
              <w:rPr>
                <w:rFonts w:ascii="Arial" w:eastAsia="Calibri" w:hAnsi="Arial" w:cs="Arial"/>
                <w:sz w:val="24"/>
                <w:szCs w:val="24"/>
              </w:rPr>
              <w:t>Demonstrated an excellent level of participation.</w:t>
            </w:r>
          </w:p>
          <w:p w14:paraId="17A93D4E" w14:textId="77777777" w:rsidR="00393BA1" w:rsidRPr="001D1929" w:rsidRDefault="00393BA1" w:rsidP="001E014C">
            <w:pPr>
              <w:rPr>
                <w:rFonts w:ascii="Arial" w:eastAsia="Calibri" w:hAnsi="Arial" w:cs="Arial"/>
                <w:sz w:val="24"/>
                <w:szCs w:val="24"/>
              </w:rPr>
            </w:pPr>
          </w:p>
        </w:tc>
      </w:tr>
    </w:tbl>
    <w:p w14:paraId="1C4A663A" w14:textId="77777777" w:rsidR="00393BA1" w:rsidRPr="001D1929" w:rsidRDefault="00393BA1" w:rsidP="00393BA1">
      <w:pPr>
        <w:autoSpaceDE w:val="0"/>
        <w:autoSpaceDN w:val="0"/>
        <w:adjustRightInd w:val="0"/>
        <w:rPr>
          <w:rFonts w:ascii="Arial" w:eastAsia="Calibri" w:hAnsi="Arial" w:cs="Arial"/>
          <w:b/>
          <w:bCs/>
          <w:sz w:val="24"/>
          <w:szCs w:val="24"/>
        </w:rPr>
      </w:pPr>
    </w:p>
    <w:p w14:paraId="6D407A1D" w14:textId="77777777" w:rsidR="00393BA1" w:rsidRPr="001D1929" w:rsidRDefault="00393BA1" w:rsidP="00393BA1">
      <w:pPr>
        <w:autoSpaceDE w:val="0"/>
        <w:autoSpaceDN w:val="0"/>
        <w:adjustRightInd w:val="0"/>
        <w:rPr>
          <w:rFonts w:ascii="Arial" w:eastAsia="Calibri" w:hAnsi="Arial" w:cs="Arial"/>
          <w:b/>
          <w:bCs/>
          <w:sz w:val="24"/>
          <w:szCs w:val="24"/>
        </w:rPr>
      </w:pPr>
    </w:p>
    <w:p w14:paraId="5D998978" w14:textId="77777777" w:rsidR="00393BA1" w:rsidRPr="001D1929" w:rsidRDefault="00393BA1" w:rsidP="00393BA1">
      <w:pPr>
        <w:autoSpaceDE w:val="0"/>
        <w:autoSpaceDN w:val="0"/>
        <w:adjustRightInd w:val="0"/>
        <w:rPr>
          <w:rFonts w:ascii="Arial" w:eastAsia="Calibri" w:hAnsi="Arial" w:cs="Arial"/>
          <w:b/>
          <w:bCs/>
          <w:sz w:val="24"/>
          <w:szCs w:val="24"/>
        </w:rPr>
      </w:pPr>
    </w:p>
    <w:p w14:paraId="663B9FD3" w14:textId="77777777" w:rsidR="00E00BB2" w:rsidRPr="001D1929" w:rsidRDefault="00E00BB2" w:rsidP="006D63CA">
      <w:pPr>
        <w:rPr>
          <w:rFonts w:ascii="Arial" w:hAnsi="Arial" w:cs="Arial"/>
          <w:b/>
          <w:sz w:val="24"/>
          <w:szCs w:val="24"/>
        </w:rPr>
      </w:pPr>
    </w:p>
    <w:p w14:paraId="186F5CB0" w14:textId="77777777" w:rsidR="00E00BB2" w:rsidRPr="001D1929" w:rsidRDefault="00E00BB2" w:rsidP="006D63CA">
      <w:pPr>
        <w:rPr>
          <w:rFonts w:ascii="Arial" w:hAnsi="Arial" w:cs="Arial"/>
          <w:b/>
          <w:sz w:val="24"/>
          <w:szCs w:val="24"/>
          <w:lang w:val="en-CA"/>
        </w:rPr>
      </w:pPr>
    </w:p>
    <w:p w14:paraId="03438928" w14:textId="77777777" w:rsidR="009F0B56" w:rsidRPr="001D1929" w:rsidRDefault="009F0B56" w:rsidP="006D63CA">
      <w:pPr>
        <w:rPr>
          <w:rFonts w:ascii="Arial" w:hAnsi="Arial" w:cs="Arial"/>
          <w:b/>
          <w:sz w:val="24"/>
          <w:szCs w:val="24"/>
          <w:lang w:val="en-CA"/>
        </w:rPr>
      </w:pPr>
    </w:p>
    <w:p w14:paraId="50F1865E" w14:textId="77777777" w:rsidR="009F0B56" w:rsidRPr="001D1929" w:rsidRDefault="009F0B56" w:rsidP="006D63CA">
      <w:pPr>
        <w:rPr>
          <w:rFonts w:ascii="Arial" w:hAnsi="Arial" w:cs="Arial"/>
          <w:b/>
          <w:sz w:val="24"/>
          <w:szCs w:val="24"/>
          <w:lang w:val="en-CA"/>
        </w:rPr>
      </w:pPr>
    </w:p>
    <w:p w14:paraId="5CBC9EE3" w14:textId="77777777" w:rsidR="009F0B56" w:rsidRPr="001D1929" w:rsidRDefault="009F0B56" w:rsidP="006D63CA">
      <w:pPr>
        <w:rPr>
          <w:rFonts w:ascii="Arial" w:hAnsi="Arial" w:cs="Arial"/>
          <w:b/>
          <w:sz w:val="24"/>
          <w:szCs w:val="24"/>
          <w:lang w:val="en-CA"/>
        </w:rPr>
      </w:pPr>
    </w:p>
    <w:p w14:paraId="4B285A08" w14:textId="77777777" w:rsidR="009F0B56" w:rsidRPr="001D1929" w:rsidRDefault="009F0B56" w:rsidP="006D63CA">
      <w:pPr>
        <w:rPr>
          <w:rFonts w:ascii="Arial" w:hAnsi="Arial" w:cs="Arial"/>
          <w:b/>
          <w:sz w:val="24"/>
          <w:szCs w:val="24"/>
          <w:lang w:val="en-CA"/>
        </w:rPr>
      </w:pPr>
    </w:p>
    <w:p w14:paraId="6612D080" w14:textId="77777777" w:rsidR="009F0B56" w:rsidRPr="001D1929" w:rsidRDefault="009F0B56" w:rsidP="006D63CA">
      <w:pPr>
        <w:rPr>
          <w:rFonts w:ascii="Arial" w:hAnsi="Arial" w:cs="Arial"/>
          <w:b/>
          <w:sz w:val="24"/>
          <w:szCs w:val="24"/>
          <w:lang w:val="en-CA"/>
        </w:rPr>
      </w:pPr>
    </w:p>
    <w:p w14:paraId="7AD5B868" w14:textId="77777777" w:rsidR="009F0B56" w:rsidRPr="001D1929" w:rsidRDefault="009F0B56" w:rsidP="006D63CA">
      <w:pPr>
        <w:rPr>
          <w:rFonts w:ascii="Arial" w:hAnsi="Arial" w:cs="Arial"/>
          <w:b/>
          <w:sz w:val="24"/>
          <w:szCs w:val="24"/>
          <w:lang w:val="en-CA"/>
        </w:rPr>
      </w:pPr>
    </w:p>
    <w:p w14:paraId="74105BEC" w14:textId="77777777" w:rsidR="009F0B56" w:rsidRPr="001D1929" w:rsidRDefault="009F0B56" w:rsidP="006D63CA">
      <w:pPr>
        <w:rPr>
          <w:rFonts w:ascii="Arial" w:hAnsi="Arial" w:cs="Arial"/>
          <w:b/>
          <w:sz w:val="24"/>
          <w:szCs w:val="24"/>
          <w:lang w:val="en-CA"/>
        </w:rPr>
      </w:pPr>
    </w:p>
    <w:p w14:paraId="32A36D8A" w14:textId="77777777" w:rsidR="009F0B56" w:rsidRPr="001D1929" w:rsidRDefault="009F0B56" w:rsidP="006D63CA">
      <w:pPr>
        <w:rPr>
          <w:rFonts w:ascii="Arial" w:hAnsi="Arial" w:cs="Arial"/>
          <w:b/>
          <w:sz w:val="24"/>
          <w:szCs w:val="24"/>
          <w:lang w:val="en-CA"/>
        </w:rPr>
      </w:pPr>
    </w:p>
    <w:p w14:paraId="42AE03E6" w14:textId="77777777" w:rsidR="009F0B56" w:rsidRPr="001D1929" w:rsidRDefault="009F0B56" w:rsidP="006D63CA">
      <w:pPr>
        <w:rPr>
          <w:rFonts w:ascii="Arial" w:hAnsi="Arial" w:cs="Arial"/>
          <w:b/>
          <w:sz w:val="24"/>
          <w:szCs w:val="24"/>
          <w:lang w:val="en-CA"/>
        </w:rPr>
      </w:pPr>
    </w:p>
    <w:p w14:paraId="28D8744F" w14:textId="77777777" w:rsidR="009F0B56" w:rsidRPr="001D1929" w:rsidRDefault="009F0B56" w:rsidP="006D63CA">
      <w:pPr>
        <w:rPr>
          <w:rFonts w:ascii="Arial" w:hAnsi="Arial" w:cs="Arial"/>
          <w:b/>
          <w:sz w:val="24"/>
          <w:szCs w:val="24"/>
          <w:lang w:val="en-CA"/>
        </w:rPr>
      </w:pPr>
    </w:p>
    <w:p w14:paraId="12F2C7CE" w14:textId="77777777" w:rsidR="009F0B56" w:rsidRPr="001D1929" w:rsidRDefault="009F0B56" w:rsidP="006D63CA">
      <w:pPr>
        <w:rPr>
          <w:rFonts w:ascii="Arial" w:hAnsi="Arial" w:cs="Arial"/>
          <w:b/>
          <w:sz w:val="24"/>
          <w:szCs w:val="24"/>
          <w:lang w:val="en-CA"/>
        </w:rPr>
      </w:pPr>
    </w:p>
    <w:p w14:paraId="06E7D9CB" w14:textId="77777777" w:rsidR="009F0B56" w:rsidRPr="001D1929" w:rsidRDefault="009F0B56" w:rsidP="006D63CA">
      <w:pPr>
        <w:rPr>
          <w:rFonts w:ascii="Arial" w:hAnsi="Arial" w:cs="Arial"/>
          <w:b/>
          <w:sz w:val="24"/>
          <w:szCs w:val="24"/>
          <w:lang w:val="en-CA"/>
        </w:rPr>
      </w:pPr>
    </w:p>
    <w:p w14:paraId="079AFDD1" w14:textId="77777777" w:rsidR="006D63CA" w:rsidRPr="001D1929" w:rsidRDefault="006D63CA" w:rsidP="006D63CA">
      <w:pPr>
        <w:rPr>
          <w:rFonts w:ascii="Arial" w:hAnsi="Arial" w:cs="Arial"/>
          <w:b/>
          <w:sz w:val="24"/>
          <w:szCs w:val="24"/>
        </w:rPr>
      </w:pPr>
      <w:r w:rsidRPr="001D1929">
        <w:rPr>
          <w:rFonts w:ascii="Arial" w:hAnsi="Arial" w:cs="Arial"/>
          <w:b/>
          <w:sz w:val="24"/>
          <w:szCs w:val="24"/>
        </w:rPr>
        <w:lastRenderedPageBreak/>
        <w:t>Academic Due Dates</w:t>
      </w:r>
      <w:r w:rsidRPr="001D1929">
        <w:rPr>
          <w:rFonts w:ascii="Arial" w:hAnsi="Arial" w:cs="Arial"/>
          <w:i/>
          <w:sz w:val="24"/>
          <w:szCs w:val="24"/>
        </w:rPr>
        <w:br/>
      </w:r>
    </w:p>
    <w:p w14:paraId="6007EFD3"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All assignments and projects will have a due date.</w:t>
      </w:r>
    </w:p>
    <w:p w14:paraId="2B8854A2"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 xml:space="preserve">The due date is the </w:t>
      </w:r>
      <w:r w:rsidRPr="001D1929">
        <w:rPr>
          <w:rFonts w:ascii="Arial Narrow" w:hAnsi="Arial Narrow" w:cs="Arial Narrow"/>
          <w:b/>
          <w:bCs/>
          <w:i/>
          <w:iCs/>
          <w:sz w:val="24"/>
          <w:szCs w:val="24"/>
        </w:rPr>
        <w:t>beginning</w:t>
      </w:r>
      <w:r w:rsidRPr="001D1929">
        <w:rPr>
          <w:rFonts w:ascii="Arial Narrow" w:hAnsi="Arial Narrow" w:cs="Arial Narrow"/>
          <w:sz w:val="24"/>
          <w:szCs w:val="24"/>
        </w:rPr>
        <w:t xml:space="preserve"> of the period for that given class. For example if a project is due for the period one class it must be submitted at 10:00 AM, if it is due for the period four class on a Wednesday, then it is due at 2:49 PM. </w:t>
      </w:r>
    </w:p>
    <w:p w14:paraId="2823A2AB"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p>
    <w:p w14:paraId="7A244F76"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The due date represents the date in which the assignment/project is due. Students should submit the assignment/project to their subject teacher on the due date. If a student does not submit the task on the due date the subject teacher will contact the parents/guardian to notify them of the outstanding work that day. The subject teacher will not provide support after the due date has passed.</w:t>
      </w:r>
    </w:p>
    <w:p w14:paraId="5E095DCC"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p>
    <w:p w14:paraId="286045BC"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 xml:space="preserve">Late marks will be deducted on late assignments. This strategy is in keeping with the Ministry’s policy document “Growing Success”. Late projects/assignments will be assessed at a reduction of </w:t>
      </w:r>
      <w:r w:rsidRPr="001D1929">
        <w:rPr>
          <w:rFonts w:ascii="Arial Narrow" w:hAnsi="Arial Narrow" w:cs="Arial Narrow"/>
          <w:b/>
          <w:bCs/>
          <w:i/>
          <w:iCs/>
          <w:sz w:val="24"/>
          <w:szCs w:val="24"/>
        </w:rPr>
        <w:t>5% per day</w:t>
      </w:r>
      <w:r w:rsidRPr="001D1929">
        <w:rPr>
          <w:rFonts w:ascii="Arial Narrow" w:hAnsi="Arial Narrow" w:cs="Arial Narrow"/>
          <w:sz w:val="24"/>
          <w:szCs w:val="24"/>
        </w:rPr>
        <w:t xml:space="preserve"> for the first two days and </w:t>
      </w:r>
      <w:r w:rsidRPr="001D1929">
        <w:rPr>
          <w:rFonts w:ascii="Arial Narrow" w:hAnsi="Arial Narrow" w:cs="Arial Narrow"/>
          <w:b/>
          <w:bCs/>
          <w:i/>
          <w:iCs/>
          <w:sz w:val="24"/>
          <w:szCs w:val="24"/>
        </w:rPr>
        <w:t>10% per day</w:t>
      </w:r>
      <w:r w:rsidRPr="001D1929">
        <w:rPr>
          <w:rFonts w:ascii="Arial Narrow" w:hAnsi="Arial Narrow" w:cs="Arial Narrow"/>
          <w:sz w:val="24"/>
          <w:szCs w:val="24"/>
        </w:rPr>
        <w:t xml:space="preserve"> after that to a maximum of </w:t>
      </w:r>
      <w:r w:rsidRPr="001D1929">
        <w:rPr>
          <w:rFonts w:ascii="Arial Narrow" w:hAnsi="Arial Narrow" w:cs="Arial Narrow"/>
          <w:b/>
          <w:bCs/>
          <w:i/>
          <w:iCs/>
          <w:sz w:val="24"/>
          <w:szCs w:val="24"/>
        </w:rPr>
        <w:t>50%</w:t>
      </w:r>
      <w:r w:rsidRPr="001D1929">
        <w:rPr>
          <w:rFonts w:ascii="Arial Narrow" w:hAnsi="Arial Narrow" w:cs="Arial Narrow"/>
          <w:sz w:val="24"/>
          <w:szCs w:val="24"/>
        </w:rPr>
        <w:t>.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w:t>
      </w:r>
    </w:p>
    <w:p w14:paraId="106002FC"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p>
    <w:p w14:paraId="4E5F2E2D"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w:t>
      </w:r>
    </w:p>
    <w:p w14:paraId="347B49C4"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p>
    <w:p w14:paraId="78C9C0BD"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sz w:val="24"/>
          <w:szCs w:val="24"/>
        </w:rPr>
      </w:pPr>
      <w:r w:rsidRPr="001D1929">
        <w:rPr>
          <w:rFonts w:ascii="Arial Narrow" w:hAnsi="Arial Narrow" w:cs="Arial Narrow"/>
          <w:b/>
          <w:bCs/>
          <w:i/>
          <w:iCs/>
          <w:sz w:val="24"/>
          <w:szCs w:val="24"/>
        </w:rPr>
        <w:t>Extension Request Form</w:t>
      </w:r>
    </w:p>
    <w:p w14:paraId="6EF3F902"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 xml:space="preserve">There is a procedure for students to seek relief from a due date and extend a deadline without academic penalty. In extraordinary circumstances, </w:t>
      </w:r>
      <w:r w:rsidRPr="001D1929">
        <w:rPr>
          <w:rFonts w:ascii="Arial Narrow" w:hAnsi="Arial Narrow" w:cs="Arial Narrow"/>
          <w:b/>
          <w:bCs/>
          <w:i/>
          <w:iCs/>
          <w:sz w:val="24"/>
          <w:szCs w:val="24"/>
        </w:rPr>
        <w:t xml:space="preserve">extensions may be granted, if </w:t>
      </w:r>
      <w:proofErr w:type="gramStart"/>
      <w:r w:rsidRPr="001D1929">
        <w:rPr>
          <w:rFonts w:ascii="Arial Narrow" w:hAnsi="Arial Narrow" w:cs="Arial Narrow"/>
          <w:b/>
          <w:bCs/>
          <w:i/>
          <w:iCs/>
          <w:sz w:val="24"/>
          <w:szCs w:val="24"/>
        </w:rPr>
        <w:t>an Extension Request Form is filled out by the student</w:t>
      </w:r>
      <w:proofErr w:type="gramEnd"/>
      <w:r w:rsidRPr="001D1929">
        <w:rPr>
          <w:rFonts w:ascii="Arial Narrow" w:hAnsi="Arial Narrow" w:cs="Arial Narrow"/>
          <w:b/>
          <w:bCs/>
          <w:i/>
          <w:iCs/>
          <w:sz w:val="24"/>
          <w:szCs w:val="24"/>
        </w:rPr>
        <w:t xml:space="preserve"> and signed by a parent and approved by the teacher at least one day before the due date</w:t>
      </w:r>
      <w:r w:rsidRPr="001D1929">
        <w:rPr>
          <w:rFonts w:ascii="Arial Narrow" w:hAnsi="Arial Narrow" w:cs="Arial Narrow"/>
          <w:sz w:val="24"/>
          <w:szCs w:val="24"/>
        </w:rPr>
        <w:t xml:space="preserve">. It is up to the discretion of the teacher and the school administration whether or not to accept the Extension Request. A student may request an extension to the </w:t>
      </w:r>
      <w:r w:rsidRPr="001D1929">
        <w:rPr>
          <w:rFonts w:ascii="Arial Narrow" w:hAnsi="Arial Narrow" w:cs="Arial Narrow"/>
          <w:b/>
          <w:bCs/>
          <w:i/>
          <w:iCs/>
          <w:sz w:val="24"/>
          <w:szCs w:val="24"/>
        </w:rPr>
        <w:t>maximum of 2 times</w:t>
      </w:r>
      <w:r w:rsidRPr="001D1929">
        <w:rPr>
          <w:rFonts w:ascii="Arial Narrow" w:hAnsi="Arial Narrow" w:cs="Arial Narrow"/>
          <w:sz w:val="24"/>
          <w:szCs w:val="24"/>
        </w:rPr>
        <w:t xml:space="preserve"> </w:t>
      </w:r>
      <w:r w:rsidRPr="001D1929">
        <w:rPr>
          <w:rFonts w:ascii="Arial Narrow" w:hAnsi="Arial Narrow" w:cs="Arial Narrow"/>
          <w:b/>
          <w:bCs/>
          <w:i/>
          <w:iCs/>
          <w:sz w:val="24"/>
          <w:szCs w:val="24"/>
        </w:rPr>
        <w:t>in each course and for no more than 3 days.</w:t>
      </w:r>
      <w:r w:rsidRPr="001D1929">
        <w:rPr>
          <w:rFonts w:ascii="Arial Narrow" w:hAnsi="Arial Narrow" w:cs="Arial Narrow"/>
          <w:sz w:val="24"/>
          <w:szCs w:val="24"/>
        </w:rPr>
        <w:t xml:space="preserve"> 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w:t>
      </w:r>
    </w:p>
    <w:p w14:paraId="20A4C6BA"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p>
    <w:p w14:paraId="6C6890EE"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sz w:val="24"/>
          <w:szCs w:val="24"/>
        </w:rPr>
      </w:pPr>
      <w:r w:rsidRPr="001D1929">
        <w:rPr>
          <w:rFonts w:ascii="Arial Narrow" w:hAnsi="Arial Narrow" w:cs="Arial Narrow"/>
          <w:b/>
          <w:bCs/>
          <w:i/>
          <w:iCs/>
          <w:sz w:val="24"/>
          <w:szCs w:val="24"/>
        </w:rPr>
        <w:t>Illness/Doctor’s Notes</w:t>
      </w:r>
    </w:p>
    <w:p w14:paraId="028CDF9E"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 xml:space="preserve">If a student is absent on the due date, a doctor’s note (or parental note in case of a family emergency) must be provided to the subject teacher in order for the student to submit the assignment. The assignment must be submitted upon the </w:t>
      </w:r>
      <w:r w:rsidRPr="001D1929">
        <w:rPr>
          <w:rFonts w:ascii="Arial Narrow" w:hAnsi="Arial Narrow" w:cs="Arial Narrow"/>
          <w:b/>
          <w:bCs/>
          <w:i/>
          <w:iCs/>
          <w:sz w:val="24"/>
          <w:szCs w:val="24"/>
        </w:rPr>
        <w:t xml:space="preserve">first day </w:t>
      </w:r>
      <w:r w:rsidRPr="001D1929">
        <w:rPr>
          <w:rFonts w:ascii="Arial Narrow" w:hAnsi="Arial Narrow" w:cs="Arial Narrow"/>
          <w:bCs/>
          <w:iCs/>
          <w:sz w:val="24"/>
          <w:szCs w:val="24"/>
        </w:rPr>
        <w:t>the student returns</w:t>
      </w:r>
      <w:r w:rsidRPr="001D1929">
        <w:rPr>
          <w:rFonts w:ascii="Arial Narrow" w:hAnsi="Arial Narrow" w:cs="Arial Narrow"/>
          <w:sz w:val="24"/>
          <w:szCs w:val="24"/>
        </w:rPr>
        <w:t>.</w:t>
      </w:r>
    </w:p>
    <w:p w14:paraId="716B6C43"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p>
    <w:p w14:paraId="41254B91"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sz w:val="24"/>
          <w:szCs w:val="24"/>
        </w:rPr>
      </w:pPr>
      <w:r w:rsidRPr="001D1929">
        <w:rPr>
          <w:rFonts w:ascii="Arial Narrow" w:hAnsi="Arial Narrow" w:cs="Arial Narrow"/>
          <w:b/>
          <w:bCs/>
          <w:i/>
          <w:iCs/>
          <w:sz w:val="24"/>
          <w:szCs w:val="24"/>
        </w:rPr>
        <w:t>Parental Communication</w:t>
      </w:r>
    </w:p>
    <w:p w14:paraId="4ED0C295"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r w:rsidRPr="001D1929">
        <w:rPr>
          <w:rFonts w:ascii="Arial Narrow" w:hAnsi="Arial Narrow" w:cs="Arial Narrow"/>
          <w:sz w:val="24"/>
          <w:szCs w:val="24"/>
        </w:rPr>
        <w:t>Parents will be contacted if the assignment/project is not submitted on the due date.</w:t>
      </w:r>
    </w:p>
    <w:p w14:paraId="39C59DDA"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sz w:val="24"/>
          <w:szCs w:val="24"/>
        </w:rPr>
      </w:pPr>
    </w:p>
    <w:p w14:paraId="6D459839" w14:textId="77777777" w:rsidR="006D63CA" w:rsidRPr="001D1929" w:rsidRDefault="006D63CA" w:rsidP="006D63C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Narrow"/>
          <w:b/>
          <w:bCs/>
          <w:i/>
          <w:iCs/>
          <w:sz w:val="24"/>
          <w:szCs w:val="24"/>
        </w:rPr>
      </w:pPr>
      <w:r w:rsidRPr="001D1929">
        <w:rPr>
          <w:rFonts w:ascii="Arial Narrow" w:hAnsi="Arial Narrow" w:cs="Arial Narrow"/>
          <w:b/>
          <w:bCs/>
          <w:i/>
          <w:iCs/>
          <w:sz w:val="24"/>
          <w:szCs w:val="24"/>
        </w:rPr>
        <w:t>Email receipt of Assignments</w:t>
      </w:r>
    </w:p>
    <w:p w14:paraId="21EDAF5B" w14:textId="77777777" w:rsidR="00DE0511" w:rsidRPr="001D1929" w:rsidRDefault="006D63CA" w:rsidP="007C67ED">
      <w:pPr>
        <w:rPr>
          <w:sz w:val="24"/>
          <w:szCs w:val="24"/>
        </w:rPr>
      </w:pPr>
      <w:r w:rsidRPr="001D1929">
        <w:rPr>
          <w:rFonts w:ascii="Arial Narrow" w:hAnsi="Arial Narrow" w:cs="Arial Narrow"/>
          <w:sz w:val="24"/>
          <w:szCs w:val="24"/>
        </w:rPr>
        <w:t>Since weekend days will be included in the late policy, the submitted time and date will be based on the time that the assignment arrives in the teacher’s email in-box.</w:t>
      </w:r>
    </w:p>
    <w:sectPr w:rsidR="00DE0511" w:rsidRPr="001D1929" w:rsidSect="00FE27B2">
      <w:headerReference w:type="even" r:id="rId16"/>
      <w:headerReference w:type="default" r:id="rId17"/>
      <w:footerReference w:type="default" r:id="rId18"/>
      <w:pgSz w:w="12240" w:h="15840" w:code="1"/>
      <w:pgMar w:top="993" w:right="1134" w:bottom="1134" w:left="851"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FEF2CD" w14:textId="77777777" w:rsidR="001E014C" w:rsidRDefault="001E014C">
      <w:r>
        <w:separator/>
      </w:r>
    </w:p>
  </w:endnote>
  <w:endnote w:type="continuationSeparator" w:id="0">
    <w:p w14:paraId="06C87942" w14:textId="77777777" w:rsidR="001E014C" w:rsidRDefault="001E0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mbo">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S Gothic">
    <w:charset w:val="80"/>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charset w:val="00"/>
    <w:family w:val="auto"/>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6F5CC" w14:textId="77777777" w:rsidR="001E014C" w:rsidRDefault="001E014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9CE63" w14:textId="77777777" w:rsidR="001E014C" w:rsidRDefault="001E014C">
      <w:r>
        <w:separator/>
      </w:r>
    </w:p>
  </w:footnote>
  <w:footnote w:type="continuationSeparator" w:id="0">
    <w:p w14:paraId="1392E69C" w14:textId="77777777" w:rsidR="001E014C" w:rsidRDefault="001E01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2F90D" w14:textId="77777777" w:rsidR="001E014C" w:rsidRDefault="001E014C" w:rsidP="001E01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C944B5" w14:textId="77777777" w:rsidR="001E014C" w:rsidRDefault="001E014C" w:rsidP="001E014C">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DB659" w14:textId="77777777" w:rsidR="001E014C" w:rsidRDefault="001E014C" w:rsidP="001E01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746D">
      <w:rPr>
        <w:rStyle w:val="PageNumber"/>
        <w:noProof/>
      </w:rPr>
      <w:t>1</w:t>
    </w:r>
    <w:r>
      <w:rPr>
        <w:rStyle w:val="PageNumber"/>
      </w:rPr>
      <w:fldChar w:fldCharType="end"/>
    </w:r>
  </w:p>
  <w:p w14:paraId="1C892BEE" w14:textId="77777777" w:rsidR="001E014C" w:rsidRDefault="001E014C" w:rsidP="001E014C">
    <w:pPr>
      <w:pStyle w:val="Header"/>
      <w:ind w:right="360"/>
      <w:rPr>
        <w:sz w:val="20"/>
        <w:szCs w:val="20"/>
      </w:rPr>
    </w:pPr>
    <w:r>
      <w:rPr>
        <w:sz w:val="20"/>
        <w:szCs w:val="20"/>
      </w:rPr>
      <w:t>Toronto Prep School - Course Outline</w:t>
    </w:r>
  </w:p>
  <w:p w14:paraId="55671AC2" w14:textId="77777777" w:rsidR="001E014C" w:rsidRDefault="001E014C">
    <w:pPr>
      <w:pStyle w:val="Header"/>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abstractNum w:abstractNumId="0">
    <w:nsid w:val="FFFFFF1D"/>
    <w:multiLevelType w:val="multilevel"/>
    <w:tmpl w:val="528083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58D10AB"/>
    <w:multiLevelType w:val="hybridMultilevel"/>
    <w:tmpl w:val="3656044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
    <w:nsid w:val="0E586FD6"/>
    <w:multiLevelType w:val="hybridMultilevel"/>
    <w:tmpl w:val="5E22B1E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
    <w:nsid w:val="10635353"/>
    <w:multiLevelType w:val="hybridMultilevel"/>
    <w:tmpl w:val="B1BC0FEC"/>
    <w:lvl w:ilvl="0" w:tplc="FFFFFFFF">
      <w:start w:val="1"/>
      <w:numFmt w:val="bullet"/>
      <w:lvlText w:val=""/>
      <w:lvlJc w:val="left"/>
      <w:pPr>
        <w:tabs>
          <w:tab w:val="num" w:pos="3150"/>
        </w:tabs>
        <w:ind w:left="3150" w:hanging="360"/>
      </w:pPr>
      <w:rPr>
        <w:rFonts w:ascii="Symbol" w:hAnsi="Symbol" w:hint="default"/>
      </w:rPr>
    </w:lvl>
    <w:lvl w:ilvl="1" w:tplc="04090001">
      <w:start w:val="1"/>
      <w:numFmt w:val="bullet"/>
      <w:lvlText w:val=""/>
      <w:lvlJc w:val="left"/>
      <w:pPr>
        <w:tabs>
          <w:tab w:val="num" w:pos="3870"/>
        </w:tabs>
        <w:ind w:left="3870" w:hanging="360"/>
      </w:pPr>
      <w:rPr>
        <w:rFonts w:ascii="Symbol" w:hAnsi="Symbol" w:hint="default"/>
      </w:rPr>
    </w:lvl>
    <w:lvl w:ilvl="2" w:tplc="FFFFFFFF" w:tentative="1">
      <w:start w:val="1"/>
      <w:numFmt w:val="bullet"/>
      <w:lvlText w:val=""/>
      <w:lvlJc w:val="left"/>
      <w:pPr>
        <w:tabs>
          <w:tab w:val="num" w:pos="4590"/>
        </w:tabs>
        <w:ind w:left="4590" w:hanging="360"/>
      </w:pPr>
      <w:rPr>
        <w:rFonts w:ascii="Wingdings" w:hAnsi="Wingdings" w:hint="default"/>
      </w:rPr>
    </w:lvl>
    <w:lvl w:ilvl="3" w:tplc="FFFFFFFF" w:tentative="1">
      <w:start w:val="1"/>
      <w:numFmt w:val="bullet"/>
      <w:lvlText w:val=""/>
      <w:lvlJc w:val="left"/>
      <w:pPr>
        <w:tabs>
          <w:tab w:val="num" w:pos="5310"/>
        </w:tabs>
        <w:ind w:left="5310" w:hanging="360"/>
      </w:pPr>
      <w:rPr>
        <w:rFonts w:ascii="Symbol" w:hAnsi="Symbol" w:hint="default"/>
      </w:rPr>
    </w:lvl>
    <w:lvl w:ilvl="4" w:tplc="FFFFFFFF" w:tentative="1">
      <w:start w:val="1"/>
      <w:numFmt w:val="bullet"/>
      <w:lvlText w:val="o"/>
      <w:lvlJc w:val="left"/>
      <w:pPr>
        <w:tabs>
          <w:tab w:val="num" w:pos="6030"/>
        </w:tabs>
        <w:ind w:left="6030" w:hanging="360"/>
      </w:pPr>
      <w:rPr>
        <w:rFonts w:ascii="Courier New" w:hAnsi="Courier New" w:hint="default"/>
      </w:rPr>
    </w:lvl>
    <w:lvl w:ilvl="5" w:tplc="FFFFFFFF" w:tentative="1">
      <w:start w:val="1"/>
      <w:numFmt w:val="bullet"/>
      <w:lvlText w:val=""/>
      <w:lvlJc w:val="left"/>
      <w:pPr>
        <w:tabs>
          <w:tab w:val="num" w:pos="6750"/>
        </w:tabs>
        <w:ind w:left="6750" w:hanging="360"/>
      </w:pPr>
      <w:rPr>
        <w:rFonts w:ascii="Wingdings" w:hAnsi="Wingdings" w:hint="default"/>
      </w:rPr>
    </w:lvl>
    <w:lvl w:ilvl="6" w:tplc="FFFFFFFF" w:tentative="1">
      <w:start w:val="1"/>
      <w:numFmt w:val="bullet"/>
      <w:lvlText w:val=""/>
      <w:lvlJc w:val="left"/>
      <w:pPr>
        <w:tabs>
          <w:tab w:val="num" w:pos="7470"/>
        </w:tabs>
        <w:ind w:left="7470" w:hanging="360"/>
      </w:pPr>
      <w:rPr>
        <w:rFonts w:ascii="Symbol" w:hAnsi="Symbol" w:hint="default"/>
      </w:rPr>
    </w:lvl>
    <w:lvl w:ilvl="7" w:tplc="FFFFFFFF" w:tentative="1">
      <w:start w:val="1"/>
      <w:numFmt w:val="bullet"/>
      <w:lvlText w:val="o"/>
      <w:lvlJc w:val="left"/>
      <w:pPr>
        <w:tabs>
          <w:tab w:val="num" w:pos="8190"/>
        </w:tabs>
        <w:ind w:left="8190" w:hanging="360"/>
      </w:pPr>
      <w:rPr>
        <w:rFonts w:ascii="Courier New" w:hAnsi="Courier New" w:hint="default"/>
      </w:rPr>
    </w:lvl>
    <w:lvl w:ilvl="8" w:tplc="FFFFFFFF" w:tentative="1">
      <w:start w:val="1"/>
      <w:numFmt w:val="bullet"/>
      <w:lvlText w:val=""/>
      <w:lvlJc w:val="left"/>
      <w:pPr>
        <w:tabs>
          <w:tab w:val="num" w:pos="8910"/>
        </w:tabs>
        <w:ind w:left="8910" w:hanging="360"/>
      </w:pPr>
      <w:rPr>
        <w:rFonts w:ascii="Wingdings" w:hAnsi="Wingdings" w:hint="default"/>
      </w:rPr>
    </w:lvl>
  </w:abstractNum>
  <w:abstractNum w:abstractNumId="5">
    <w:nsid w:val="180B12E7"/>
    <w:multiLevelType w:val="hybridMultilevel"/>
    <w:tmpl w:val="CE88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0557F9"/>
    <w:multiLevelType w:val="hybridMultilevel"/>
    <w:tmpl w:val="6E60E54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nsid w:val="22246C82"/>
    <w:multiLevelType w:val="hybridMultilevel"/>
    <w:tmpl w:val="F7681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BF67EA"/>
    <w:multiLevelType w:val="hybridMultilevel"/>
    <w:tmpl w:val="75D26D6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9">
    <w:nsid w:val="2D5F50D0"/>
    <w:multiLevelType w:val="hybridMultilevel"/>
    <w:tmpl w:val="0C5477B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0">
    <w:nsid w:val="3B54347C"/>
    <w:multiLevelType w:val="hybridMultilevel"/>
    <w:tmpl w:val="7E4CB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3776B3"/>
    <w:multiLevelType w:val="hybridMultilevel"/>
    <w:tmpl w:val="70B8D004"/>
    <w:lvl w:ilvl="0" w:tplc="54047888">
      <w:start w:val="110"/>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349116D"/>
    <w:multiLevelType w:val="hybridMultilevel"/>
    <w:tmpl w:val="88AA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3C6C3C"/>
    <w:multiLevelType w:val="hybridMultilevel"/>
    <w:tmpl w:val="CC128CD8"/>
    <w:lvl w:ilvl="0" w:tplc="F908481C">
      <w:numFmt w:val="bullet"/>
      <w:lvlText w:val="-"/>
      <w:lvlJc w:val="left"/>
      <w:pPr>
        <w:ind w:left="720" w:hanging="360"/>
      </w:pPr>
      <w:rPr>
        <w:rFonts w:ascii="Bembo" w:eastAsiaTheme="minorHAnsi" w:hAnsi="Bembo" w:cs="Bembo"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8F06FCA"/>
    <w:multiLevelType w:val="hybridMultilevel"/>
    <w:tmpl w:val="4850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DD2733"/>
    <w:multiLevelType w:val="hybridMultilevel"/>
    <w:tmpl w:val="07DA90DE"/>
    <w:lvl w:ilvl="0" w:tplc="11B66416">
      <w:start w:val="1"/>
      <w:numFmt w:val="bullet"/>
      <w:lvlText w:val=""/>
      <w:lvlJc w:val="left"/>
      <w:pPr>
        <w:ind w:left="1287" w:firstLine="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16">
    <w:nsid w:val="5CEF799E"/>
    <w:multiLevelType w:val="hybridMultilevel"/>
    <w:tmpl w:val="F392B47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nsid w:val="61857EA1"/>
    <w:multiLevelType w:val="hybridMultilevel"/>
    <w:tmpl w:val="38EAD22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61C21B81"/>
    <w:multiLevelType w:val="hybridMultilevel"/>
    <w:tmpl w:val="A9304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DB672E"/>
    <w:multiLevelType w:val="hybridMultilevel"/>
    <w:tmpl w:val="622A3B0E"/>
    <w:lvl w:ilvl="0" w:tplc="04090001">
      <w:start w:val="1"/>
      <w:numFmt w:val="bullet"/>
      <w:lvlText w:val=""/>
      <w:lvlJc w:val="left"/>
      <w:pPr>
        <w:ind w:left="1287" w:hanging="360"/>
      </w:pPr>
      <w:rPr>
        <w:rFonts w:ascii="Symbol" w:hAnsi="Symbol" w:hint="default"/>
      </w:rPr>
    </w:lvl>
    <w:lvl w:ilvl="1" w:tplc="04090001">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678B0267"/>
    <w:multiLevelType w:val="hybridMultilevel"/>
    <w:tmpl w:val="8780C04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nsid w:val="6C967D73"/>
    <w:multiLevelType w:val="hybridMultilevel"/>
    <w:tmpl w:val="05A606F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nsid w:val="6EFF7E8E"/>
    <w:multiLevelType w:val="hybridMultilevel"/>
    <w:tmpl w:val="C8CE2D9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3">
    <w:nsid w:val="712D271F"/>
    <w:multiLevelType w:val="hybridMultilevel"/>
    <w:tmpl w:val="1A742C6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num>
  <w:num w:numId="3">
    <w:abstractNumId w:val="16"/>
  </w:num>
  <w:num w:numId="4">
    <w:abstractNumId w:val="17"/>
  </w:num>
  <w:num w:numId="5">
    <w:abstractNumId w:val="21"/>
  </w:num>
  <w:num w:numId="6">
    <w:abstractNumId w:val="3"/>
  </w:num>
  <w:num w:numId="7">
    <w:abstractNumId w:val="20"/>
  </w:num>
  <w:num w:numId="8">
    <w:abstractNumId w:val="8"/>
  </w:num>
  <w:num w:numId="9">
    <w:abstractNumId w:val="15"/>
  </w:num>
  <w:num w:numId="10">
    <w:abstractNumId w:val="9"/>
  </w:num>
  <w:num w:numId="11">
    <w:abstractNumId w:val="23"/>
  </w:num>
  <w:num w:numId="12">
    <w:abstractNumId w:val="2"/>
  </w:num>
  <w:num w:numId="13">
    <w:abstractNumId w:val="22"/>
  </w:num>
  <w:num w:numId="14">
    <w:abstractNumId w:val="10"/>
  </w:num>
  <w:num w:numId="15">
    <w:abstractNumId w:val="19"/>
  </w:num>
  <w:num w:numId="16">
    <w:abstractNumId w:val="14"/>
  </w:num>
  <w:num w:numId="17">
    <w:abstractNumId w:val="11"/>
  </w:num>
  <w:num w:numId="18">
    <w:abstractNumId w:val="18"/>
  </w:num>
  <w:num w:numId="19">
    <w:abstractNumId w:val="7"/>
  </w:num>
  <w:num w:numId="20">
    <w:abstractNumId w:val="12"/>
  </w:num>
  <w:num w:numId="21">
    <w:abstractNumId w:val="6"/>
  </w:num>
  <w:num w:numId="22">
    <w:abstractNumId w:val="5"/>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B29"/>
    <w:rsid w:val="00027BC9"/>
    <w:rsid w:val="00041301"/>
    <w:rsid w:val="000575A2"/>
    <w:rsid w:val="000773CC"/>
    <w:rsid w:val="00082036"/>
    <w:rsid w:val="0008227F"/>
    <w:rsid w:val="000A330C"/>
    <w:rsid w:val="000A35A8"/>
    <w:rsid w:val="000A66B3"/>
    <w:rsid w:val="000B5BA0"/>
    <w:rsid w:val="000B65B6"/>
    <w:rsid w:val="000D3454"/>
    <w:rsid w:val="000D5A4C"/>
    <w:rsid w:val="000D672D"/>
    <w:rsid w:val="000F0D67"/>
    <w:rsid w:val="000F3497"/>
    <w:rsid w:val="00111168"/>
    <w:rsid w:val="0011258E"/>
    <w:rsid w:val="00123DB3"/>
    <w:rsid w:val="00136967"/>
    <w:rsid w:val="00152B10"/>
    <w:rsid w:val="001569C7"/>
    <w:rsid w:val="001668B4"/>
    <w:rsid w:val="00177020"/>
    <w:rsid w:val="00186A53"/>
    <w:rsid w:val="00195EC4"/>
    <w:rsid w:val="001A2F84"/>
    <w:rsid w:val="001A5DDB"/>
    <w:rsid w:val="001B2D88"/>
    <w:rsid w:val="001B377B"/>
    <w:rsid w:val="001B5998"/>
    <w:rsid w:val="001C1D27"/>
    <w:rsid w:val="001D1929"/>
    <w:rsid w:val="001D7AF9"/>
    <w:rsid w:val="001E014C"/>
    <w:rsid w:val="001E5672"/>
    <w:rsid w:val="001E5AF5"/>
    <w:rsid w:val="0020795E"/>
    <w:rsid w:val="00221BF6"/>
    <w:rsid w:val="002320A7"/>
    <w:rsid w:val="0027250E"/>
    <w:rsid w:val="0028051B"/>
    <w:rsid w:val="00281B21"/>
    <w:rsid w:val="002C49CB"/>
    <w:rsid w:val="002C52F8"/>
    <w:rsid w:val="002D2BD4"/>
    <w:rsid w:val="0030189E"/>
    <w:rsid w:val="00305578"/>
    <w:rsid w:val="00311001"/>
    <w:rsid w:val="00356403"/>
    <w:rsid w:val="00363CCB"/>
    <w:rsid w:val="0038188F"/>
    <w:rsid w:val="003865C5"/>
    <w:rsid w:val="0038777F"/>
    <w:rsid w:val="00387AFA"/>
    <w:rsid w:val="00393BA1"/>
    <w:rsid w:val="003A2675"/>
    <w:rsid w:val="003D139B"/>
    <w:rsid w:val="003D19B8"/>
    <w:rsid w:val="003E62ED"/>
    <w:rsid w:val="003F3ED6"/>
    <w:rsid w:val="0040332F"/>
    <w:rsid w:val="00406E3A"/>
    <w:rsid w:val="00423CDC"/>
    <w:rsid w:val="00432920"/>
    <w:rsid w:val="00440B71"/>
    <w:rsid w:val="004501DB"/>
    <w:rsid w:val="00452D8C"/>
    <w:rsid w:val="0046499F"/>
    <w:rsid w:val="00464E00"/>
    <w:rsid w:val="004668B4"/>
    <w:rsid w:val="00470B4C"/>
    <w:rsid w:val="0048302D"/>
    <w:rsid w:val="00496D4D"/>
    <w:rsid w:val="004A2664"/>
    <w:rsid w:val="004A38B3"/>
    <w:rsid w:val="004C3938"/>
    <w:rsid w:val="004F067B"/>
    <w:rsid w:val="004F38DD"/>
    <w:rsid w:val="00564CA2"/>
    <w:rsid w:val="005900B6"/>
    <w:rsid w:val="0059613A"/>
    <w:rsid w:val="005A1663"/>
    <w:rsid w:val="005A499B"/>
    <w:rsid w:val="005B021C"/>
    <w:rsid w:val="005B0C91"/>
    <w:rsid w:val="005B4FE3"/>
    <w:rsid w:val="005B6D6F"/>
    <w:rsid w:val="005C519D"/>
    <w:rsid w:val="005C6A1C"/>
    <w:rsid w:val="005D539D"/>
    <w:rsid w:val="005D70B5"/>
    <w:rsid w:val="005D76CA"/>
    <w:rsid w:val="00630347"/>
    <w:rsid w:val="00636738"/>
    <w:rsid w:val="00661E38"/>
    <w:rsid w:val="0066776C"/>
    <w:rsid w:val="00675A05"/>
    <w:rsid w:val="00675C1E"/>
    <w:rsid w:val="0067701E"/>
    <w:rsid w:val="00695EAD"/>
    <w:rsid w:val="006A4D53"/>
    <w:rsid w:val="006C1FC4"/>
    <w:rsid w:val="006D63CA"/>
    <w:rsid w:val="0072463F"/>
    <w:rsid w:val="00724CF4"/>
    <w:rsid w:val="007333DC"/>
    <w:rsid w:val="00736670"/>
    <w:rsid w:val="0074094E"/>
    <w:rsid w:val="00745A53"/>
    <w:rsid w:val="00746452"/>
    <w:rsid w:val="00751C61"/>
    <w:rsid w:val="00751D38"/>
    <w:rsid w:val="007609BC"/>
    <w:rsid w:val="00763C31"/>
    <w:rsid w:val="0077273F"/>
    <w:rsid w:val="0077715F"/>
    <w:rsid w:val="007852F2"/>
    <w:rsid w:val="00791F7C"/>
    <w:rsid w:val="00794A7E"/>
    <w:rsid w:val="007C2DE8"/>
    <w:rsid w:val="007C67ED"/>
    <w:rsid w:val="007D1948"/>
    <w:rsid w:val="007E0CB3"/>
    <w:rsid w:val="008112B9"/>
    <w:rsid w:val="0081739D"/>
    <w:rsid w:val="00821EE4"/>
    <w:rsid w:val="008334F6"/>
    <w:rsid w:val="00841B29"/>
    <w:rsid w:val="00844591"/>
    <w:rsid w:val="00866942"/>
    <w:rsid w:val="0088209F"/>
    <w:rsid w:val="0088587E"/>
    <w:rsid w:val="00896DDC"/>
    <w:rsid w:val="00897ADD"/>
    <w:rsid w:val="008B1BD0"/>
    <w:rsid w:val="008E34AB"/>
    <w:rsid w:val="00901FD7"/>
    <w:rsid w:val="009113F8"/>
    <w:rsid w:val="00925EFB"/>
    <w:rsid w:val="00950E6E"/>
    <w:rsid w:val="009532DE"/>
    <w:rsid w:val="00980D08"/>
    <w:rsid w:val="009940A4"/>
    <w:rsid w:val="009945F1"/>
    <w:rsid w:val="00996290"/>
    <w:rsid w:val="009A4B88"/>
    <w:rsid w:val="009B47A9"/>
    <w:rsid w:val="009B5EB9"/>
    <w:rsid w:val="009C1F41"/>
    <w:rsid w:val="009C4B4F"/>
    <w:rsid w:val="009F0B56"/>
    <w:rsid w:val="009F6C30"/>
    <w:rsid w:val="009F77CB"/>
    <w:rsid w:val="00A34317"/>
    <w:rsid w:val="00A45791"/>
    <w:rsid w:val="00A54B7B"/>
    <w:rsid w:val="00A56510"/>
    <w:rsid w:val="00A6202E"/>
    <w:rsid w:val="00A72F7E"/>
    <w:rsid w:val="00A8711C"/>
    <w:rsid w:val="00AA2D55"/>
    <w:rsid w:val="00AA7173"/>
    <w:rsid w:val="00AB0F02"/>
    <w:rsid w:val="00AB1072"/>
    <w:rsid w:val="00AB1FAA"/>
    <w:rsid w:val="00AB3BD0"/>
    <w:rsid w:val="00AC7131"/>
    <w:rsid w:val="00AD14D3"/>
    <w:rsid w:val="00AD5630"/>
    <w:rsid w:val="00AE4886"/>
    <w:rsid w:val="00AE746D"/>
    <w:rsid w:val="00B01549"/>
    <w:rsid w:val="00B0352D"/>
    <w:rsid w:val="00B1701F"/>
    <w:rsid w:val="00B217C5"/>
    <w:rsid w:val="00B33874"/>
    <w:rsid w:val="00B50948"/>
    <w:rsid w:val="00B571EA"/>
    <w:rsid w:val="00B84DA3"/>
    <w:rsid w:val="00B901D3"/>
    <w:rsid w:val="00BC49A4"/>
    <w:rsid w:val="00BC5DE9"/>
    <w:rsid w:val="00BF4B30"/>
    <w:rsid w:val="00C02E28"/>
    <w:rsid w:val="00C070B1"/>
    <w:rsid w:val="00C10881"/>
    <w:rsid w:val="00C31529"/>
    <w:rsid w:val="00C4182D"/>
    <w:rsid w:val="00C4793D"/>
    <w:rsid w:val="00C726A0"/>
    <w:rsid w:val="00C9698F"/>
    <w:rsid w:val="00CA0538"/>
    <w:rsid w:val="00CA508B"/>
    <w:rsid w:val="00CA7142"/>
    <w:rsid w:val="00CB45FE"/>
    <w:rsid w:val="00CE7674"/>
    <w:rsid w:val="00CF04D1"/>
    <w:rsid w:val="00D03232"/>
    <w:rsid w:val="00D15BE1"/>
    <w:rsid w:val="00D53D7B"/>
    <w:rsid w:val="00D563D3"/>
    <w:rsid w:val="00D65DA6"/>
    <w:rsid w:val="00D854CF"/>
    <w:rsid w:val="00D95043"/>
    <w:rsid w:val="00DA30F8"/>
    <w:rsid w:val="00DA6B9F"/>
    <w:rsid w:val="00DB2504"/>
    <w:rsid w:val="00DC7453"/>
    <w:rsid w:val="00DD3169"/>
    <w:rsid w:val="00DE00FD"/>
    <w:rsid w:val="00DE0511"/>
    <w:rsid w:val="00E00451"/>
    <w:rsid w:val="00E00BB2"/>
    <w:rsid w:val="00E1345B"/>
    <w:rsid w:val="00E24DDB"/>
    <w:rsid w:val="00E30F79"/>
    <w:rsid w:val="00E31867"/>
    <w:rsid w:val="00E3195B"/>
    <w:rsid w:val="00E324E4"/>
    <w:rsid w:val="00E64F1B"/>
    <w:rsid w:val="00E7455A"/>
    <w:rsid w:val="00E86434"/>
    <w:rsid w:val="00E90CB6"/>
    <w:rsid w:val="00EA06A6"/>
    <w:rsid w:val="00EA6C6F"/>
    <w:rsid w:val="00ED2F53"/>
    <w:rsid w:val="00ED6E05"/>
    <w:rsid w:val="00EE5613"/>
    <w:rsid w:val="00EF350D"/>
    <w:rsid w:val="00F0512A"/>
    <w:rsid w:val="00F21933"/>
    <w:rsid w:val="00F254CB"/>
    <w:rsid w:val="00F2734D"/>
    <w:rsid w:val="00F301C6"/>
    <w:rsid w:val="00F309C9"/>
    <w:rsid w:val="00F5291C"/>
    <w:rsid w:val="00F623D1"/>
    <w:rsid w:val="00F65226"/>
    <w:rsid w:val="00F66B68"/>
    <w:rsid w:val="00F8009E"/>
    <w:rsid w:val="00F91E04"/>
    <w:rsid w:val="00FB01A0"/>
    <w:rsid w:val="00FB22C8"/>
    <w:rsid w:val="00FC6953"/>
    <w:rsid w:val="00FD003A"/>
    <w:rsid w:val="00FD1BDE"/>
    <w:rsid w:val="00FD51A8"/>
    <w:rsid w:val="00FE27B2"/>
  </w:rsids>
  <m:mathPr>
    <m:mathFont m:val="Cambria Math"/>
    <m:brkBin m:val="before"/>
    <m:brkBinSub m:val="--"/>
    <m:smallFrac/>
    <m:dispDef/>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shapelayout v:ext="edit">
      <o:idmap v:ext="edit" data="1"/>
    </o:shapelayout>
  </w:shapeDefaults>
  <w:decimalSymbol w:val="."/>
  <w:listSeparator w:val=","/>
  <w14:docId w14:val="36A3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2" w:qFormat="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5EFB"/>
    <w:rPr>
      <w:lang w:val="en-US"/>
    </w:rPr>
  </w:style>
  <w:style w:type="paragraph" w:styleId="Heading1">
    <w:name w:val="heading 1"/>
    <w:basedOn w:val="Normal"/>
    <w:next w:val="Normal"/>
    <w:link w:val="Heading1Char"/>
    <w:qFormat/>
    <w:rsid w:val="00925EFB"/>
    <w:pPr>
      <w:keepNext/>
      <w:spacing w:before="240"/>
      <w:jc w:val="right"/>
      <w:outlineLvl w:val="0"/>
    </w:pPr>
    <w:rPr>
      <w:rFonts w:ascii="Arial" w:hAnsi="Arial"/>
      <w:b/>
      <w:snapToGrid w:val="0"/>
      <w:sz w:val="36"/>
    </w:rPr>
  </w:style>
  <w:style w:type="paragraph" w:styleId="Heading2">
    <w:name w:val="heading 2"/>
    <w:basedOn w:val="Normal"/>
    <w:next w:val="Normal"/>
    <w:qFormat/>
    <w:rsid w:val="00925EFB"/>
    <w:pPr>
      <w:keepNext/>
      <w:spacing w:before="240"/>
      <w:jc w:val="right"/>
      <w:outlineLvl w:val="1"/>
    </w:pPr>
    <w:rPr>
      <w:rFonts w:ascii="Arial" w:hAnsi="Arial"/>
      <w:b/>
      <w:snapToGrid w:val="0"/>
      <w:sz w:val="18"/>
    </w:rPr>
  </w:style>
  <w:style w:type="paragraph" w:styleId="Heading3">
    <w:name w:val="heading 3"/>
    <w:basedOn w:val="Normal"/>
    <w:next w:val="Normal"/>
    <w:qFormat/>
    <w:rsid w:val="00925EFB"/>
    <w:pPr>
      <w:keepNext/>
      <w:spacing w:before="240"/>
      <w:outlineLvl w:val="2"/>
    </w:pPr>
    <w:rPr>
      <w:rFonts w:ascii="Arial" w:hAnsi="Arial"/>
      <w:b/>
      <w:snapToGrid w:val="0"/>
      <w:sz w:val="18"/>
    </w:rPr>
  </w:style>
  <w:style w:type="paragraph" w:styleId="Heading4">
    <w:name w:val="heading 4"/>
    <w:basedOn w:val="Normal"/>
    <w:next w:val="Normal"/>
    <w:qFormat/>
    <w:rsid w:val="00925EFB"/>
    <w:pPr>
      <w:keepNext/>
      <w:spacing w:before="240"/>
      <w:ind w:left="144"/>
      <w:outlineLvl w:val="3"/>
    </w:pPr>
    <w:rPr>
      <w:rFonts w:ascii="Arial" w:hAnsi="Arial"/>
      <w:b/>
      <w:snapToGrid w:val="0"/>
      <w:sz w:val="18"/>
    </w:rPr>
  </w:style>
  <w:style w:type="paragraph" w:styleId="Heading5">
    <w:name w:val="heading 5"/>
    <w:basedOn w:val="Normal"/>
    <w:next w:val="Normal"/>
    <w:qFormat/>
    <w:rsid w:val="00925EFB"/>
    <w:pPr>
      <w:keepNext/>
      <w:spacing w:before="60"/>
      <w:jc w:val="center"/>
      <w:outlineLvl w:val="4"/>
    </w:pPr>
    <w:rPr>
      <w:rFonts w:ascii="Arial" w:hAnsi="Arial"/>
      <w:b/>
      <w:snapToGrid w:val="0"/>
    </w:rPr>
  </w:style>
  <w:style w:type="paragraph" w:styleId="Heading6">
    <w:name w:val="heading 6"/>
    <w:basedOn w:val="Normal"/>
    <w:next w:val="Normal"/>
    <w:qFormat/>
    <w:rsid w:val="00925EFB"/>
    <w:pPr>
      <w:keepNext/>
      <w:spacing w:before="20"/>
      <w:jc w:val="center"/>
      <w:outlineLvl w:val="5"/>
    </w:pPr>
    <w:rPr>
      <w:rFonts w:ascii="Arial Narrow" w:hAnsi="Arial Narrow"/>
      <w:b/>
      <w:snapToGrid w:val="0"/>
      <w:sz w:val="16"/>
    </w:rPr>
  </w:style>
  <w:style w:type="paragraph" w:styleId="Heading7">
    <w:name w:val="heading 7"/>
    <w:basedOn w:val="Normal"/>
    <w:next w:val="Normal"/>
    <w:qFormat/>
    <w:rsid w:val="00925EFB"/>
    <w:pPr>
      <w:keepNext/>
      <w:spacing w:before="60"/>
      <w:jc w:val="center"/>
      <w:outlineLvl w:val="6"/>
    </w:pPr>
    <w:rPr>
      <w:rFonts w:ascii="Arial Narrow" w:hAnsi="Arial Narrow"/>
      <w:b/>
      <w:snapToGrid w:val="0"/>
      <w:sz w:val="18"/>
    </w:rPr>
  </w:style>
  <w:style w:type="paragraph" w:styleId="Heading8">
    <w:name w:val="heading 8"/>
    <w:basedOn w:val="Normal"/>
    <w:next w:val="Normal"/>
    <w:qFormat/>
    <w:rsid w:val="00925EFB"/>
    <w:pPr>
      <w:keepNext/>
      <w:widowControl w:val="0"/>
      <w:outlineLvl w:val="7"/>
    </w:pPr>
    <w:rPr>
      <w:b/>
      <w:snapToGrid w:val="0"/>
      <w:sz w:val="23"/>
      <w:u w:val="single"/>
    </w:rPr>
  </w:style>
  <w:style w:type="paragraph" w:styleId="Heading9">
    <w:name w:val="heading 9"/>
    <w:basedOn w:val="Normal"/>
    <w:next w:val="Normal"/>
    <w:qFormat/>
    <w:rsid w:val="00925EFB"/>
    <w:pPr>
      <w:keepNext/>
      <w:framePr w:hSpace="180" w:wrap="around" w:vAnchor="text" w:hAnchor="margin" w:xAlign="center" w:y="-243"/>
      <w:spacing w:before="120" w:after="120"/>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925EFB"/>
    <w:pPr>
      <w:widowControl w:val="0"/>
      <w:numPr>
        <w:numId w:val="1"/>
      </w:numPr>
      <w:ind w:left="2880" w:hanging="720"/>
      <w:outlineLvl w:val="0"/>
    </w:pPr>
    <w:rPr>
      <w:snapToGrid w:val="0"/>
      <w:sz w:val="24"/>
    </w:rPr>
  </w:style>
  <w:style w:type="paragraph" w:styleId="Title">
    <w:name w:val="Title"/>
    <w:basedOn w:val="Normal"/>
    <w:qFormat/>
    <w:rsid w:val="00925EFB"/>
    <w:pPr>
      <w:widowControl w:val="0"/>
      <w:jc w:val="center"/>
    </w:pPr>
    <w:rPr>
      <w:b/>
      <w:snapToGrid w:val="0"/>
      <w:sz w:val="24"/>
      <w:lang w:val="en-GB"/>
    </w:rPr>
  </w:style>
  <w:style w:type="paragraph" w:styleId="EndnoteText">
    <w:name w:val="endnote text"/>
    <w:basedOn w:val="Normal"/>
    <w:semiHidden/>
    <w:rsid w:val="00925EFB"/>
    <w:pPr>
      <w:widowControl w:val="0"/>
    </w:pPr>
    <w:rPr>
      <w:rFonts w:ascii="Courier" w:hAnsi="Courier"/>
      <w:snapToGrid w:val="0"/>
      <w:sz w:val="24"/>
    </w:rPr>
  </w:style>
  <w:style w:type="character" w:styleId="Hyperlink">
    <w:name w:val="Hyperlink"/>
    <w:rsid w:val="00925EFB"/>
    <w:rPr>
      <w:color w:val="0000FF"/>
      <w:u w:val="single"/>
    </w:rPr>
  </w:style>
  <w:style w:type="paragraph" w:styleId="Header">
    <w:name w:val="header"/>
    <w:basedOn w:val="Normal"/>
    <w:rsid w:val="00925EFB"/>
    <w:pPr>
      <w:tabs>
        <w:tab w:val="center" w:pos="4320"/>
        <w:tab w:val="right" w:pos="8640"/>
      </w:tabs>
    </w:pPr>
    <w:rPr>
      <w:sz w:val="24"/>
      <w:szCs w:val="24"/>
    </w:rPr>
  </w:style>
  <w:style w:type="character" w:styleId="FollowedHyperlink">
    <w:name w:val="FollowedHyperlink"/>
    <w:rsid w:val="00925EFB"/>
    <w:rPr>
      <w:color w:val="800080"/>
      <w:u w:val="single"/>
    </w:rPr>
  </w:style>
  <w:style w:type="paragraph" w:customStyle="1" w:styleId="level2">
    <w:name w:val="_level2"/>
    <w:basedOn w:val="Normal"/>
    <w:rsid w:val="00925EFB"/>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hanging="414"/>
    </w:pPr>
    <w:rPr>
      <w:szCs w:val="24"/>
    </w:rPr>
  </w:style>
  <w:style w:type="paragraph" w:customStyle="1" w:styleId="level10">
    <w:name w:val="_level1"/>
    <w:basedOn w:val="Normal"/>
    <w:rsid w:val="00925EFB"/>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autoSpaceDE w:val="0"/>
      <w:autoSpaceDN w:val="0"/>
      <w:adjustRightInd w:val="0"/>
      <w:ind w:hanging="360"/>
    </w:pPr>
    <w:rPr>
      <w:szCs w:val="24"/>
    </w:rPr>
  </w:style>
  <w:style w:type="paragraph" w:styleId="Caption">
    <w:name w:val="caption"/>
    <w:basedOn w:val="Normal"/>
    <w:next w:val="Normal"/>
    <w:qFormat/>
    <w:rsid w:val="00925EFB"/>
    <w:pPr>
      <w:jc w:val="center"/>
    </w:pPr>
    <w:rPr>
      <w:b/>
      <w:bCs/>
      <w:sz w:val="24"/>
    </w:rPr>
  </w:style>
  <w:style w:type="paragraph" w:styleId="Subtitle">
    <w:name w:val="Subtitle"/>
    <w:basedOn w:val="Normal"/>
    <w:link w:val="SubtitleChar"/>
    <w:qFormat/>
    <w:rsid w:val="00925EFB"/>
    <w:rPr>
      <w:b/>
      <w:sz w:val="24"/>
    </w:rPr>
  </w:style>
  <w:style w:type="paragraph" w:styleId="NormalWeb">
    <w:name w:val="Normal (Web)"/>
    <w:basedOn w:val="Normal"/>
    <w:uiPriority w:val="99"/>
    <w:rsid w:val="00925EFB"/>
    <w:pPr>
      <w:spacing w:before="100" w:beforeAutospacing="1" w:after="100" w:afterAutospacing="1"/>
      <w:jc w:val="both"/>
    </w:pPr>
    <w:rPr>
      <w:rFonts w:ascii="Arial" w:hAnsi="Arial" w:cs="Arial"/>
      <w:color w:val="000000"/>
      <w:sz w:val="24"/>
      <w:szCs w:val="24"/>
      <w:lang w:val="en-CA" w:eastAsia="en-CA"/>
    </w:rPr>
  </w:style>
  <w:style w:type="character" w:styleId="Emphasis">
    <w:name w:val="Emphasis"/>
    <w:qFormat/>
    <w:rsid w:val="00925EFB"/>
    <w:rPr>
      <w:i/>
      <w:iCs/>
    </w:rPr>
  </w:style>
  <w:style w:type="paragraph" w:styleId="Footer">
    <w:name w:val="footer"/>
    <w:basedOn w:val="Normal"/>
    <w:rsid w:val="00925EFB"/>
    <w:pPr>
      <w:tabs>
        <w:tab w:val="center" w:pos="4320"/>
        <w:tab w:val="right" w:pos="8640"/>
      </w:tabs>
    </w:pPr>
  </w:style>
  <w:style w:type="character" w:styleId="PageNumber">
    <w:name w:val="page number"/>
    <w:basedOn w:val="DefaultParagraphFont"/>
    <w:rsid w:val="00925EFB"/>
  </w:style>
  <w:style w:type="paragraph" w:styleId="BodyText">
    <w:name w:val="Body Text"/>
    <w:basedOn w:val="Normal"/>
    <w:rsid w:val="00925EFB"/>
    <w:rPr>
      <w:color w:val="000000"/>
      <w:sz w:val="22"/>
    </w:rPr>
  </w:style>
  <w:style w:type="paragraph" w:styleId="HTMLPreformatted">
    <w:name w:val="HTML Preformatted"/>
    <w:basedOn w:val="Normal"/>
    <w:rsid w:val="00925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table" w:styleId="TableGrid">
    <w:name w:val="Table Grid"/>
    <w:basedOn w:val="TableNormal"/>
    <w:rsid w:val="00D53C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0F2DDC"/>
    <w:rPr>
      <w:rFonts w:ascii="Arial" w:hAnsi="Arial"/>
      <w:b/>
      <w:snapToGrid w:val="0"/>
      <w:sz w:val="36"/>
      <w:lang w:val="en-US"/>
    </w:rPr>
  </w:style>
  <w:style w:type="paragraph" w:customStyle="1" w:styleId="ColorfulList-Accent11">
    <w:name w:val="Colorful List - Accent 11"/>
    <w:basedOn w:val="Normal"/>
    <w:uiPriority w:val="34"/>
    <w:qFormat/>
    <w:rsid w:val="00303BB0"/>
    <w:pPr>
      <w:ind w:left="720"/>
      <w:contextualSpacing/>
    </w:pPr>
  </w:style>
  <w:style w:type="paragraph" w:styleId="ListParagraph">
    <w:name w:val="List Paragraph"/>
    <w:basedOn w:val="Normal"/>
    <w:uiPriority w:val="34"/>
    <w:qFormat/>
    <w:rsid w:val="009F6C30"/>
    <w:pPr>
      <w:spacing w:after="200" w:line="276" w:lineRule="auto"/>
      <w:ind w:left="720"/>
      <w:contextualSpacing/>
    </w:pPr>
    <w:rPr>
      <w:rFonts w:asciiTheme="minorHAnsi" w:eastAsiaTheme="minorHAnsi" w:hAnsiTheme="minorHAnsi" w:cstheme="minorBidi"/>
      <w:sz w:val="22"/>
      <w:szCs w:val="22"/>
      <w:lang w:val="en-CA"/>
    </w:rPr>
  </w:style>
  <w:style w:type="character" w:customStyle="1" w:styleId="SubtitleChar">
    <w:name w:val="Subtitle Char"/>
    <w:basedOn w:val="DefaultParagraphFont"/>
    <w:link w:val="Subtitle"/>
    <w:rsid w:val="0059613A"/>
    <w:rPr>
      <w:b/>
      <w:sz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2" w:qFormat="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5EFB"/>
    <w:rPr>
      <w:lang w:val="en-US"/>
    </w:rPr>
  </w:style>
  <w:style w:type="paragraph" w:styleId="Heading1">
    <w:name w:val="heading 1"/>
    <w:basedOn w:val="Normal"/>
    <w:next w:val="Normal"/>
    <w:link w:val="Heading1Char"/>
    <w:qFormat/>
    <w:rsid w:val="00925EFB"/>
    <w:pPr>
      <w:keepNext/>
      <w:spacing w:before="240"/>
      <w:jc w:val="right"/>
      <w:outlineLvl w:val="0"/>
    </w:pPr>
    <w:rPr>
      <w:rFonts w:ascii="Arial" w:hAnsi="Arial"/>
      <w:b/>
      <w:snapToGrid w:val="0"/>
      <w:sz w:val="36"/>
    </w:rPr>
  </w:style>
  <w:style w:type="paragraph" w:styleId="Heading2">
    <w:name w:val="heading 2"/>
    <w:basedOn w:val="Normal"/>
    <w:next w:val="Normal"/>
    <w:qFormat/>
    <w:rsid w:val="00925EFB"/>
    <w:pPr>
      <w:keepNext/>
      <w:spacing w:before="240"/>
      <w:jc w:val="right"/>
      <w:outlineLvl w:val="1"/>
    </w:pPr>
    <w:rPr>
      <w:rFonts w:ascii="Arial" w:hAnsi="Arial"/>
      <w:b/>
      <w:snapToGrid w:val="0"/>
      <w:sz w:val="18"/>
    </w:rPr>
  </w:style>
  <w:style w:type="paragraph" w:styleId="Heading3">
    <w:name w:val="heading 3"/>
    <w:basedOn w:val="Normal"/>
    <w:next w:val="Normal"/>
    <w:qFormat/>
    <w:rsid w:val="00925EFB"/>
    <w:pPr>
      <w:keepNext/>
      <w:spacing w:before="240"/>
      <w:outlineLvl w:val="2"/>
    </w:pPr>
    <w:rPr>
      <w:rFonts w:ascii="Arial" w:hAnsi="Arial"/>
      <w:b/>
      <w:snapToGrid w:val="0"/>
      <w:sz w:val="18"/>
    </w:rPr>
  </w:style>
  <w:style w:type="paragraph" w:styleId="Heading4">
    <w:name w:val="heading 4"/>
    <w:basedOn w:val="Normal"/>
    <w:next w:val="Normal"/>
    <w:qFormat/>
    <w:rsid w:val="00925EFB"/>
    <w:pPr>
      <w:keepNext/>
      <w:spacing w:before="240"/>
      <w:ind w:left="144"/>
      <w:outlineLvl w:val="3"/>
    </w:pPr>
    <w:rPr>
      <w:rFonts w:ascii="Arial" w:hAnsi="Arial"/>
      <w:b/>
      <w:snapToGrid w:val="0"/>
      <w:sz w:val="18"/>
    </w:rPr>
  </w:style>
  <w:style w:type="paragraph" w:styleId="Heading5">
    <w:name w:val="heading 5"/>
    <w:basedOn w:val="Normal"/>
    <w:next w:val="Normal"/>
    <w:qFormat/>
    <w:rsid w:val="00925EFB"/>
    <w:pPr>
      <w:keepNext/>
      <w:spacing w:before="60"/>
      <w:jc w:val="center"/>
      <w:outlineLvl w:val="4"/>
    </w:pPr>
    <w:rPr>
      <w:rFonts w:ascii="Arial" w:hAnsi="Arial"/>
      <w:b/>
      <w:snapToGrid w:val="0"/>
    </w:rPr>
  </w:style>
  <w:style w:type="paragraph" w:styleId="Heading6">
    <w:name w:val="heading 6"/>
    <w:basedOn w:val="Normal"/>
    <w:next w:val="Normal"/>
    <w:qFormat/>
    <w:rsid w:val="00925EFB"/>
    <w:pPr>
      <w:keepNext/>
      <w:spacing w:before="20"/>
      <w:jc w:val="center"/>
      <w:outlineLvl w:val="5"/>
    </w:pPr>
    <w:rPr>
      <w:rFonts w:ascii="Arial Narrow" w:hAnsi="Arial Narrow"/>
      <w:b/>
      <w:snapToGrid w:val="0"/>
      <w:sz w:val="16"/>
    </w:rPr>
  </w:style>
  <w:style w:type="paragraph" w:styleId="Heading7">
    <w:name w:val="heading 7"/>
    <w:basedOn w:val="Normal"/>
    <w:next w:val="Normal"/>
    <w:qFormat/>
    <w:rsid w:val="00925EFB"/>
    <w:pPr>
      <w:keepNext/>
      <w:spacing w:before="60"/>
      <w:jc w:val="center"/>
      <w:outlineLvl w:val="6"/>
    </w:pPr>
    <w:rPr>
      <w:rFonts w:ascii="Arial Narrow" w:hAnsi="Arial Narrow"/>
      <w:b/>
      <w:snapToGrid w:val="0"/>
      <w:sz w:val="18"/>
    </w:rPr>
  </w:style>
  <w:style w:type="paragraph" w:styleId="Heading8">
    <w:name w:val="heading 8"/>
    <w:basedOn w:val="Normal"/>
    <w:next w:val="Normal"/>
    <w:qFormat/>
    <w:rsid w:val="00925EFB"/>
    <w:pPr>
      <w:keepNext/>
      <w:widowControl w:val="0"/>
      <w:outlineLvl w:val="7"/>
    </w:pPr>
    <w:rPr>
      <w:b/>
      <w:snapToGrid w:val="0"/>
      <w:sz w:val="23"/>
      <w:u w:val="single"/>
    </w:rPr>
  </w:style>
  <w:style w:type="paragraph" w:styleId="Heading9">
    <w:name w:val="heading 9"/>
    <w:basedOn w:val="Normal"/>
    <w:next w:val="Normal"/>
    <w:qFormat/>
    <w:rsid w:val="00925EFB"/>
    <w:pPr>
      <w:keepNext/>
      <w:framePr w:hSpace="180" w:wrap="around" w:vAnchor="text" w:hAnchor="margin" w:xAlign="center" w:y="-243"/>
      <w:spacing w:before="120" w:after="120"/>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925EFB"/>
    <w:pPr>
      <w:widowControl w:val="0"/>
      <w:numPr>
        <w:numId w:val="1"/>
      </w:numPr>
      <w:ind w:left="2880" w:hanging="720"/>
      <w:outlineLvl w:val="0"/>
    </w:pPr>
    <w:rPr>
      <w:snapToGrid w:val="0"/>
      <w:sz w:val="24"/>
    </w:rPr>
  </w:style>
  <w:style w:type="paragraph" w:styleId="Title">
    <w:name w:val="Title"/>
    <w:basedOn w:val="Normal"/>
    <w:qFormat/>
    <w:rsid w:val="00925EFB"/>
    <w:pPr>
      <w:widowControl w:val="0"/>
      <w:jc w:val="center"/>
    </w:pPr>
    <w:rPr>
      <w:b/>
      <w:snapToGrid w:val="0"/>
      <w:sz w:val="24"/>
      <w:lang w:val="en-GB"/>
    </w:rPr>
  </w:style>
  <w:style w:type="paragraph" w:styleId="EndnoteText">
    <w:name w:val="endnote text"/>
    <w:basedOn w:val="Normal"/>
    <w:semiHidden/>
    <w:rsid w:val="00925EFB"/>
    <w:pPr>
      <w:widowControl w:val="0"/>
    </w:pPr>
    <w:rPr>
      <w:rFonts w:ascii="Courier" w:hAnsi="Courier"/>
      <w:snapToGrid w:val="0"/>
      <w:sz w:val="24"/>
    </w:rPr>
  </w:style>
  <w:style w:type="character" w:styleId="Hyperlink">
    <w:name w:val="Hyperlink"/>
    <w:rsid w:val="00925EFB"/>
    <w:rPr>
      <w:color w:val="0000FF"/>
      <w:u w:val="single"/>
    </w:rPr>
  </w:style>
  <w:style w:type="paragraph" w:styleId="Header">
    <w:name w:val="header"/>
    <w:basedOn w:val="Normal"/>
    <w:rsid w:val="00925EFB"/>
    <w:pPr>
      <w:tabs>
        <w:tab w:val="center" w:pos="4320"/>
        <w:tab w:val="right" w:pos="8640"/>
      </w:tabs>
    </w:pPr>
    <w:rPr>
      <w:sz w:val="24"/>
      <w:szCs w:val="24"/>
    </w:rPr>
  </w:style>
  <w:style w:type="character" w:styleId="FollowedHyperlink">
    <w:name w:val="FollowedHyperlink"/>
    <w:rsid w:val="00925EFB"/>
    <w:rPr>
      <w:color w:val="800080"/>
      <w:u w:val="single"/>
    </w:rPr>
  </w:style>
  <w:style w:type="paragraph" w:customStyle="1" w:styleId="level2">
    <w:name w:val="_level2"/>
    <w:basedOn w:val="Normal"/>
    <w:rsid w:val="00925EFB"/>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hanging="414"/>
    </w:pPr>
    <w:rPr>
      <w:szCs w:val="24"/>
    </w:rPr>
  </w:style>
  <w:style w:type="paragraph" w:customStyle="1" w:styleId="level10">
    <w:name w:val="_level1"/>
    <w:basedOn w:val="Normal"/>
    <w:rsid w:val="00925EFB"/>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autoSpaceDE w:val="0"/>
      <w:autoSpaceDN w:val="0"/>
      <w:adjustRightInd w:val="0"/>
      <w:ind w:hanging="360"/>
    </w:pPr>
    <w:rPr>
      <w:szCs w:val="24"/>
    </w:rPr>
  </w:style>
  <w:style w:type="paragraph" w:styleId="Caption">
    <w:name w:val="caption"/>
    <w:basedOn w:val="Normal"/>
    <w:next w:val="Normal"/>
    <w:qFormat/>
    <w:rsid w:val="00925EFB"/>
    <w:pPr>
      <w:jc w:val="center"/>
    </w:pPr>
    <w:rPr>
      <w:b/>
      <w:bCs/>
      <w:sz w:val="24"/>
    </w:rPr>
  </w:style>
  <w:style w:type="paragraph" w:styleId="Subtitle">
    <w:name w:val="Subtitle"/>
    <w:basedOn w:val="Normal"/>
    <w:link w:val="SubtitleChar"/>
    <w:qFormat/>
    <w:rsid w:val="00925EFB"/>
    <w:rPr>
      <w:b/>
      <w:sz w:val="24"/>
    </w:rPr>
  </w:style>
  <w:style w:type="paragraph" w:styleId="NormalWeb">
    <w:name w:val="Normal (Web)"/>
    <w:basedOn w:val="Normal"/>
    <w:uiPriority w:val="99"/>
    <w:rsid w:val="00925EFB"/>
    <w:pPr>
      <w:spacing w:before="100" w:beforeAutospacing="1" w:after="100" w:afterAutospacing="1"/>
      <w:jc w:val="both"/>
    </w:pPr>
    <w:rPr>
      <w:rFonts w:ascii="Arial" w:hAnsi="Arial" w:cs="Arial"/>
      <w:color w:val="000000"/>
      <w:sz w:val="24"/>
      <w:szCs w:val="24"/>
      <w:lang w:val="en-CA" w:eastAsia="en-CA"/>
    </w:rPr>
  </w:style>
  <w:style w:type="character" w:styleId="Emphasis">
    <w:name w:val="Emphasis"/>
    <w:qFormat/>
    <w:rsid w:val="00925EFB"/>
    <w:rPr>
      <w:i/>
      <w:iCs/>
    </w:rPr>
  </w:style>
  <w:style w:type="paragraph" w:styleId="Footer">
    <w:name w:val="footer"/>
    <w:basedOn w:val="Normal"/>
    <w:rsid w:val="00925EFB"/>
    <w:pPr>
      <w:tabs>
        <w:tab w:val="center" w:pos="4320"/>
        <w:tab w:val="right" w:pos="8640"/>
      </w:tabs>
    </w:pPr>
  </w:style>
  <w:style w:type="character" w:styleId="PageNumber">
    <w:name w:val="page number"/>
    <w:basedOn w:val="DefaultParagraphFont"/>
    <w:rsid w:val="00925EFB"/>
  </w:style>
  <w:style w:type="paragraph" w:styleId="BodyText">
    <w:name w:val="Body Text"/>
    <w:basedOn w:val="Normal"/>
    <w:rsid w:val="00925EFB"/>
    <w:rPr>
      <w:color w:val="000000"/>
      <w:sz w:val="22"/>
    </w:rPr>
  </w:style>
  <w:style w:type="paragraph" w:styleId="HTMLPreformatted">
    <w:name w:val="HTML Preformatted"/>
    <w:basedOn w:val="Normal"/>
    <w:rsid w:val="00925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table" w:styleId="TableGrid">
    <w:name w:val="Table Grid"/>
    <w:basedOn w:val="TableNormal"/>
    <w:rsid w:val="00D53C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0F2DDC"/>
    <w:rPr>
      <w:rFonts w:ascii="Arial" w:hAnsi="Arial"/>
      <w:b/>
      <w:snapToGrid w:val="0"/>
      <w:sz w:val="36"/>
      <w:lang w:val="en-US"/>
    </w:rPr>
  </w:style>
  <w:style w:type="paragraph" w:customStyle="1" w:styleId="ColorfulList-Accent11">
    <w:name w:val="Colorful List - Accent 11"/>
    <w:basedOn w:val="Normal"/>
    <w:uiPriority w:val="34"/>
    <w:qFormat/>
    <w:rsid w:val="00303BB0"/>
    <w:pPr>
      <w:ind w:left="720"/>
      <w:contextualSpacing/>
    </w:pPr>
  </w:style>
  <w:style w:type="paragraph" w:styleId="ListParagraph">
    <w:name w:val="List Paragraph"/>
    <w:basedOn w:val="Normal"/>
    <w:uiPriority w:val="34"/>
    <w:qFormat/>
    <w:rsid w:val="009F6C30"/>
    <w:pPr>
      <w:spacing w:after="200" w:line="276" w:lineRule="auto"/>
      <w:ind w:left="720"/>
      <w:contextualSpacing/>
    </w:pPr>
    <w:rPr>
      <w:rFonts w:asciiTheme="minorHAnsi" w:eastAsiaTheme="minorHAnsi" w:hAnsiTheme="minorHAnsi" w:cstheme="minorBidi"/>
      <w:sz w:val="22"/>
      <w:szCs w:val="22"/>
      <w:lang w:val="en-CA"/>
    </w:rPr>
  </w:style>
  <w:style w:type="character" w:customStyle="1" w:styleId="SubtitleChar">
    <w:name w:val="Subtitle Char"/>
    <w:basedOn w:val="DefaultParagraphFont"/>
    <w:link w:val="Subtitle"/>
    <w:rsid w:val="0059613A"/>
    <w:rPr>
      <w:b/>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225883">
      <w:bodyDiv w:val="1"/>
      <w:marLeft w:val="0"/>
      <w:marRight w:val="0"/>
      <w:marTop w:val="0"/>
      <w:marBottom w:val="0"/>
      <w:divBdr>
        <w:top w:val="none" w:sz="0" w:space="0" w:color="auto"/>
        <w:left w:val="none" w:sz="0" w:space="0" w:color="auto"/>
        <w:bottom w:val="none" w:sz="0" w:space="0" w:color="auto"/>
        <w:right w:val="none" w:sz="0" w:space="0" w:color="auto"/>
      </w:divBdr>
      <w:divsChild>
        <w:div w:id="1812095276">
          <w:marLeft w:val="0"/>
          <w:marRight w:val="0"/>
          <w:marTop w:val="0"/>
          <w:marBottom w:val="0"/>
          <w:divBdr>
            <w:top w:val="none" w:sz="0" w:space="0" w:color="auto"/>
            <w:left w:val="none" w:sz="0" w:space="0" w:color="auto"/>
            <w:bottom w:val="none" w:sz="0" w:space="0" w:color="auto"/>
            <w:right w:val="none" w:sz="0" w:space="0" w:color="auto"/>
          </w:divBdr>
          <w:divsChild>
            <w:div w:id="671344">
              <w:marLeft w:val="0"/>
              <w:marRight w:val="0"/>
              <w:marTop w:val="0"/>
              <w:marBottom w:val="0"/>
              <w:divBdr>
                <w:top w:val="none" w:sz="0" w:space="0" w:color="auto"/>
                <w:left w:val="none" w:sz="0" w:space="0" w:color="auto"/>
                <w:bottom w:val="none" w:sz="0" w:space="0" w:color="auto"/>
                <w:right w:val="none" w:sz="0" w:space="0" w:color="auto"/>
              </w:divBdr>
              <w:divsChild>
                <w:div w:id="130720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png"/><Relationship Id="rId12" Type="http://schemas.openxmlformats.org/officeDocument/2006/relationships/image" Target="media/image5.jpeg"/><Relationship Id="rId13" Type="http://schemas.openxmlformats.org/officeDocument/2006/relationships/image" Target="media/image6.png"/><Relationship Id="rId14" Type="http://schemas.openxmlformats.org/officeDocument/2006/relationships/hyperlink" Target="mailto:ddouglas@torontoprepschool.com" TargetMode="External"/><Relationship Id="rId15" Type="http://schemas.openxmlformats.org/officeDocument/2006/relationships/hyperlink" Target="mailto:mmooney@torontoprepschool.com,%20teason@torontoprepschool.com"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1666</Words>
  <Characters>9501</Characters>
  <Application>Microsoft Macintosh Word</Application>
  <DocSecurity>0</DocSecurity>
  <Lines>79</Lines>
  <Paragraphs>22</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
      <vt:lpstr/>
      <vt:lpstr/>
      <vt:lpstr>Course Description/Rationale</vt:lpstr>
      <vt:lpstr>Overall Curriculum Expectations</vt:lpstr>
      <vt:lpstr/>
      <vt:lpstr/>
      <vt:lpstr/>
      <vt:lpstr>Course Content</vt:lpstr>
      <vt:lpstr/>
      <vt:lpstr>Resources</vt:lpstr>
      <vt:lpstr/>
      <vt:lpstr>Program Planning</vt:lpstr>
      <vt:lpstr/>
    </vt:vector>
  </TitlesOfParts>
  <Company>MBS</Company>
  <LinksUpToDate>false</LinksUpToDate>
  <CharactersWithSpaces>11145</CharactersWithSpaces>
  <SharedDoc>false</SharedDoc>
  <HLinks>
    <vt:vector size="72" baseType="variant">
      <vt:variant>
        <vt:i4>3801120</vt:i4>
      </vt:variant>
      <vt:variant>
        <vt:i4>33</vt:i4>
      </vt:variant>
      <vt:variant>
        <vt:i4>0</vt:i4>
      </vt:variant>
      <vt:variant>
        <vt:i4>5</vt:i4>
      </vt:variant>
      <vt:variant>
        <vt:lpwstr>http://www.cbc.ca/player/Sports/ID/2427918370/</vt:lpwstr>
      </vt:variant>
      <vt:variant>
        <vt:lpwstr/>
      </vt:variant>
      <vt:variant>
        <vt:i4>1114131</vt:i4>
      </vt:variant>
      <vt:variant>
        <vt:i4>30</vt:i4>
      </vt:variant>
      <vt:variant>
        <vt:i4>0</vt:i4>
      </vt:variant>
      <vt:variant>
        <vt:i4>5</vt:i4>
      </vt:variant>
      <vt:variant>
        <vt:lpwstr>http://www.cornel1801.com/bbc/HUMAN-BODY/Puberty-Raging-Teens-movie-film.html</vt:lpwstr>
      </vt:variant>
      <vt:variant>
        <vt:lpwstr/>
      </vt:variant>
      <vt:variant>
        <vt:i4>3801205</vt:i4>
      </vt:variant>
      <vt:variant>
        <vt:i4>27</vt:i4>
      </vt:variant>
      <vt:variant>
        <vt:i4>0</vt:i4>
      </vt:variant>
      <vt:variant>
        <vt:i4>5</vt:i4>
      </vt:variant>
      <vt:variant>
        <vt:lpwstr>http://www.cdc.gov/</vt:lpwstr>
      </vt:variant>
      <vt:variant>
        <vt:lpwstr/>
      </vt:variant>
      <vt:variant>
        <vt:i4>2752634</vt:i4>
      </vt:variant>
      <vt:variant>
        <vt:i4>24</vt:i4>
      </vt:variant>
      <vt:variant>
        <vt:i4>0</vt:i4>
      </vt:variant>
      <vt:variant>
        <vt:i4>5</vt:i4>
      </vt:variant>
      <vt:variant>
        <vt:lpwstr>http://kidshealth.org/</vt:lpwstr>
      </vt:variant>
      <vt:variant>
        <vt:lpwstr/>
      </vt:variant>
      <vt:variant>
        <vt:i4>4456451</vt:i4>
      </vt:variant>
      <vt:variant>
        <vt:i4>21</vt:i4>
      </vt:variant>
      <vt:variant>
        <vt:i4>0</vt:i4>
      </vt:variant>
      <vt:variant>
        <vt:i4>5</vt:i4>
      </vt:variant>
      <vt:variant>
        <vt:lpwstr>http://www.cdc.gov/healthyyouth/multimedia/videos.htm</vt:lpwstr>
      </vt:variant>
      <vt:variant>
        <vt:lpwstr/>
      </vt:variant>
      <vt:variant>
        <vt:i4>6357045</vt:i4>
      </vt:variant>
      <vt:variant>
        <vt:i4>18</vt:i4>
      </vt:variant>
      <vt:variant>
        <vt:i4>0</vt:i4>
      </vt:variant>
      <vt:variant>
        <vt:i4>5</vt:i4>
      </vt:variant>
      <vt:variant>
        <vt:lpwstr>http://www.drugfreeworld.org/real-life-stories.html</vt:lpwstr>
      </vt:variant>
      <vt:variant>
        <vt:lpwstr/>
      </vt:variant>
      <vt:variant>
        <vt:i4>5767248</vt:i4>
      </vt:variant>
      <vt:variant>
        <vt:i4>15</vt:i4>
      </vt:variant>
      <vt:variant>
        <vt:i4>0</vt:i4>
      </vt:variant>
      <vt:variant>
        <vt:i4>5</vt:i4>
      </vt:variant>
      <vt:variant>
        <vt:lpwstr>http://www.ultimatefrisbeerules.org/</vt:lpwstr>
      </vt:variant>
      <vt:variant>
        <vt:lpwstr/>
      </vt:variant>
      <vt:variant>
        <vt:i4>3539004</vt:i4>
      </vt:variant>
      <vt:variant>
        <vt:i4>12</vt:i4>
      </vt:variant>
      <vt:variant>
        <vt:i4>0</vt:i4>
      </vt:variant>
      <vt:variant>
        <vt:i4>5</vt:i4>
      </vt:variant>
      <vt:variant>
        <vt:lpwstr>http://www.youtube.com/watch?v=VaIbvmcpSEk</vt:lpwstr>
      </vt:variant>
      <vt:variant>
        <vt:lpwstr/>
      </vt:variant>
      <vt:variant>
        <vt:i4>1376325</vt:i4>
      </vt:variant>
      <vt:variant>
        <vt:i4>9</vt:i4>
      </vt:variant>
      <vt:variant>
        <vt:i4>0</vt:i4>
      </vt:variant>
      <vt:variant>
        <vt:i4>5</vt:i4>
      </vt:variant>
      <vt:variant>
        <vt:lpwstr>http://physed9tps2013.wikispaces.com/Flag+Football+Plays</vt:lpwstr>
      </vt:variant>
      <vt:variant>
        <vt:lpwstr/>
      </vt:variant>
      <vt:variant>
        <vt:i4>1572874</vt:i4>
      </vt:variant>
      <vt:variant>
        <vt:i4>6</vt:i4>
      </vt:variant>
      <vt:variant>
        <vt:i4>0</vt:i4>
      </vt:variant>
      <vt:variant>
        <vt:i4>5</vt:i4>
      </vt:variant>
      <vt:variant>
        <vt:lpwstr>http://www.pgmfa.com/files/FlagFootballBasics.pdf</vt:lpwstr>
      </vt:variant>
      <vt:variant>
        <vt:lpwstr/>
      </vt:variant>
      <vt:variant>
        <vt:i4>2556019</vt:i4>
      </vt:variant>
      <vt:variant>
        <vt:i4>3</vt:i4>
      </vt:variant>
      <vt:variant>
        <vt:i4>0</vt:i4>
      </vt:variant>
      <vt:variant>
        <vt:i4>5</vt:i4>
      </vt:variant>
      <vt:variant>
        <vt:lpwstr>http://www.all-youth-soccer-training.com/basic-rules-of-soccer.html</vt:lpwstr>
      </vt:variant>
      <vt:variant>
        <vt:lpwstr/>
      </vt:variant>
      <vt:variant>
        <vt:i4>3407974</vt:i4>
      </vt:variant>
      <vt:variant>
        <vt:i4>0</vt:i4>
      </vt:variant>
      <vt:variant>
        <vt:i4>0</vt:i4>
      </vt:variant>
      <vt:variant>
        <vt:i4>5</vt:i4>
      </vt:variant>
      <vt:variant>
        <vt:lpwstr>http://www.kids-play-soccer.com/basic-soccer-rules.html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Michelle James</dc:creator>
  <cp:keywords/>
  <cp:lastModifiedBy>Jody Michael Robinson</cp:lastModifiedBy>
  <cp:revision>5</cp:revision>
  <cp:lastPrinted>2015-01-20T16:23:00Z</cp:lastPrinted>
  <dcterms:created xsi:type="dcterms:W3CDTF">2015-01-20T16:05:00Z</dcterms:created>
  <dcterms:modified xsi:type="dcterms:W3CDTF">2015-01-20T16:39:00Z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-431370650</vt:i4>
  </property>
  <property fmtid="{D5CDD505-2E9C-101B-9397-08002B2CF9AE}" pid="3" name="_EmailSubject">
    <vt:lpwstr>Course Outline</vt:lpwstr>
  </property>
  <property fmtid="{D5CDD505-2E9C-101B-9397-08002B2CF9AE}" pid="4" name="_AuthorEmail">
    <vt:lpwstr>jharris@fieldstonedayschool.org</vt:lpwstr>
  </property>
  <property fmtid="{D5CDD505-2E9C-101B-9397-08002B2CF9AE}" pid="5" name="_AuthorEmailDisplayName">
    <vt:lpwstr>Jonathan Harris</vt:lpwstr>
  </property>
  <property fmtid="{D5CDD505-2E9C-101B-9397-08002B2CF9AE}" pid="6" name="_ReviewingToolsShownOnce">
    <vt:lpwstr/>
  </property>
</Properties>
</file>